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83" w:rsidRPr="00E25583" w:rsidRDefault="003B3FDC" w:rsidP="00E25583">
      <w:pPr>
        <w:spacing w:line="480" w:lineRule="auto"/>
        <w:jc w:val="center"/>
        <w:rPr>
          <w:rFonts w:asciiTheme="minorEastAsia" w:hAnsiTheme="minorEastAsia" w:hint="eastAsia"/>
          <w:b/>
          <w:sz w:val="24"/>
          <w:szCs w:val="24"/>
        </w:rPr>
      </w:pPr>
      <w:r w:rsidRPr="00E25583">
        <w:rPr>
          <w:rFonts w:asciiTheme="minorEastAsia" w:hAnsiTheme="minorEastAsia" w:hint="eastAsia"/>
          <w:b/>
          <w:sz w:val="24"/>
          <w:szCs w:val="24"/>
        </w:rPr>
        <w:t>甘肃省教育厅 中共甘肃省高校工委</w:t>
      </w:r>
    </w:p>
    <w:p w:rsidR="003B3FDC" w:rsidRPr="00E25583" w:rsidRDefault="003B3FDC" w:rsidP="00E25583">
      <w:pPr>
        <w:spacing w:line="480" w:lineRule="auto"/>
        <w:jc w:val="center"/>
        <w:rPr>
          <w:rFonts w:asciiTheme="minorEastAsia" w:hAnsiTheme="minorEastAsia" w:hint="eastAsia"/>
          <w:b/>
          <w:sz w:val="24"/>
          <w:szCs w:val="24"/>
        </w:rPr>
      </w:pPr>
      <w:bookmarkStart w:id="0" w:name="_GoBack"/>
      <w:r w:rsidRPr="00E25583">
        <w:rPr>
          <w:rFonts w:asciiTheme="minorEastAsia" w:hAnsiTheme="minorEastAsia" w:hint="eastAsia"/>
          <w:b/>
          <w:sz w:val="24"/>
          <w:szCs w:val="24"/>
        </w:rPr>
        <w:t>关于2016年度高校宣传思想工作课题研究项目申报工作的通知</w:t>
      </w:r>
    </w:p>
    <w:bookmarkEnd w:id="0"/>
    <w:p w:rsidR="003B3FDC" w:rsidRPr="00E25583" w:rsidRDefault="003B3FDC" w:rsidP="00E25583">
      <w:pPr>
        <w:spacing w:line="480" w:lineRule="auto"/>
        <w:jc w:val="right"/>
        <w:rPr>
          <w:rFonts w:asciiTheme="minorEastAsia" w:hAnsiTheme="minorEastAsia" w:hint="eastAsia"/>
          <w:sz w:val="24"/>
          <w:szCs w:val="24"/>
        </w:rPr>
      </w:pPr>
      <w:proofErr w:type="gramStart"/>
      <w:r w:rsidRPr="00E25583">
        <w:rPr>
          <w:rFonts w:asciiTheme="minorEastAsia" w:hAnsiTheme="minorEastAsia" w:hint="eastAsia"/>
          <w:sz w:val="24"/>
          <w:szCs w:val="24"/>
        </w:rPr>
        <w:t>甘高宣教</w:t>
      </w:r>
      <w:proofErr w:type="gramEnd"/>
      <w:r w:rsidRPr="00E25583">
        <w:rPr>
          <w:rFonts w:asciiTheme="minorEastAsia" w:hAnsiTheme="minorEastAsia" w:hint="eastAsia"/>
          <w:sz w:val="24"/>
          <w:szCs w:val="24"/>
        </w:rPr>
        <w:t>函[2016] 4号</w:t>
      </w:r>
    </w:p>
    <w:p w:rsidR="003B3FDC" w:rsidRPr="00E25583" w:rsidRDefault="003B3FDC" w:rsidP="00E25583">
      <w:pPr>
        <w:spacing w:line="480" w:lineRule="auto"/>
        <w:rPr>
          <w:rFonts w:asciiTheme="minorEastAsia" w:hAnsiTheme="minorEastAsia" w:hint="eastAsia"/>
          <w:sz w:val="24"/>
          <w:szCs w:val="24"/>
        </w:rPr>
      </w:pPr>
      <w:r w:rsidRPr="00E25583">
        <w:rPr>
          <w:rFonts w:asciiTheme="minorEastAsia" w:hAnsiTheme="minorEastAsia" w:hint="eastAsia"/>
          <w:sz w:val="24"/>
          <w:szCs w:val="24"/>
        </w:rPr>
        <w:t>各高等学校：</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根据《关于开展2015年度甘肃省高校宣传思想工作课题研究的通知》（</w:t>
      </w:r>
      <w:proofErr w:type="gramStart"/>
      <w:r w:rsidRPr="00E25583">
        <w:rPr>
          <w:rFonts w:asciiTheme="minorEastAsia" w:hAnsiTheme="minorEastAsia" w:hint="eastAsia"/>
          <w:sz w:val="24"/>
          <w:szCs w:val="24"/>
        </w:rPr>
        <w:t>甘高宣教</w:t>
      </w:r>
      <w:proofErr w:type="gramEnd"/>
      <w:r w:rsidRPr="00E25583">
        <w:rPr>
          <w:rFonts w:asciiTheme="minorEastAsia" w:hAnsiTheme="minorEastAsia" w:hint="eastAsia"/>
          <w:sz w:val="24"/>
          <w:szCs w:val="24"/>
        </w:rPr>
        <w:t>函[2015]12号）精神，为进一步加强高校宣传思想工作研究，省教育厅（高校工委）继续设立甘肃省高校宣传思想工作课题研究项目。现将2016年度项目申报工作有关事项通知如下：</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一、项目类别及资助额度</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项目分为：（1）重点课题，每项资助经费原则上为1万元，研究周期一般为1年，不超过2年；（2）一般课题，每项资助经费原则上为5千元，研究周期为1年。</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重点、</w:t>
      </w:r>
      <w:proofErr w:type="gramStart"/>
      <w:r w:rsidRPr="00E25583">
        <w:rPr>
          <w:rFonts w:asciiTheme="minorEastAsia" w:hAnsiTheme="minorEastAsia" w:hint="eastAsia"/>
          <w:sz w:val="24"/>
          <w:szCs w:val="24"/>
        </w:rPr>
        <w:t>一般课题</w:t>
      </w:r>
      <w:proofErr w:type="gramEnd"/>
      <w:r w:rsidRPr="00E25583">
        <w:rPr>
          <w:rFonts w:asciiTheme="minorEastAsia" w:hAnsiTheme="minorEastAsia" w:hint="eastAsia"/>
          <w:sz w:val="24"/>
          <w:szCs w:val="24"/>
        </w:rPr>
        <w:t>可根据课题指南（见附件）提出的重点研究方向申报，也可结合实际自拟题目。</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二、申报条件</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1、项目适应全省各高等学校申报，主要面向高校党委宣传部门、学工部门、思想政治理论课教学部门等；每所高校最多申报每类课题的2个项目。</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2、申请者必须能够实际从事研究工作并真正承担和负责组织项目的实施；每个申请者限报1个项目，所列课题组成员必须征得本人同意，否则视为违规申报。</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3、课题负责人必须具备中级以上职称，直接从事高校宣传思想、学生工作及思想政治理论课教学和管理工作。专职辅导员可放宽职称要求。</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lastRenderedPageBreak/>
        <w:t>三、申报办法和申报程序</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本</w:t>
      </w:r>
      <w:proofErr w:type="gramStart"/>
      <w:r w:rsidRPr="00E25583">
        <w:rPr>
          <w:rFonts w:asciiTheme="minorEastAsia" w:hAnsiTheme="minorEastAsia" w:hint="eastAsia"/>
          <w:sz w:val="24"/>
          <w:szCs w:val="24"/>
        </w:rPr>
        <w:t>专项以</w:t>
      </w:r>
      <w:proofErr w:type="gramEnd"/>
      <w:r w:rsidRPr="00E25583">
        <w:rPr>
          <w:rFonts w:asciiTheme="minorEastAsia" w:hAnsiTheme="minorEastAsia" w:hint="eastAsia"/>
          <w:sz w:val="24"/>
          <w:szCs w:val="24"/>
        </w:rPr>
        <w:t>高校为单位进行集中申报，不受理个人申报。具体申报办法和程序如下：</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1、本次项目申报须同时报送电子和书面材料。申请者填报《申报书》（见附件），学校填报《汇总表》（见附件），电子版于2016年4月30日发至邮箱:467487860@qq.com，纸质材料于2016年5月10日前报送省教育厅（高校工委），寄送材料时间以邮戳为准，逾期不予受理。申报单位须在此之前完成本单位申报项目的审定和报送材料的审核。</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2、项目实行严格规范的预决算管理。项目申请者应在资助限额内，根据实际需求准确测算经费预算，合理分配使用。经费预算执行情况将作为项目结题评审的重要内容。</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3、项目资助经费统一划拨高校财务处。高校科研管理和财务部门，要加强项目经费使用的指导和管理。</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四、其他要求</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1、各申报单位提交的电子《申报书》《汇总表》和签字盖章的纸质件数量与内容要确保一致，否则不予受理。各单位邮寄的纸质《申报书》要按照《汇总表》顺序排序，以便核对。</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2、申请者应如实填报材料，确保无知识产权争议。凡存在弄虚作假、抄袭剽窃等行为的，一经查实即取消三年申报资格。</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t>3、各高校要积极组织、严格把关，确保填报信息准确、真实，切实提高项目申报质量。</w:t>
      </w:r>
    </w:p>
    <w:p w:rsidR="003B3FDC" w:rsidRPr="00E25583" w:rsidRDefault="003B3FDC" w:rsidP="00E25583">
      <w:pPr>
        <w:spacing w:line="480" w:lineRule="auto"/>
        <w:ind w:firstLineChars="200" w:firstLine="480"/>
        <w:jc w:val="left"/>
        <w:rPr>
          <w:rFonts w:asciiTheme="minorEastAsia" w:hAnsiTheme="minorEastAsia" w:hint="eastAsia"/>
          <w:sz w:val="24"/>
          <w:szCs w:val="24"/>
        </w:rPr>
      </w:pPr>
      <w:r w:rsidRPr="00E25583">
        <w:rPr>
          <w:rFonts w:asciiTheme="minorEastAsia" w:hAnsiTheme="minorEastAsia" w:hint="eastAsia"/>
          <w:sz w:val="24"/>
          <w:szCs w:val="24"/>
        </w:rPr>
        <w:t>联 系 人：宣教处  车</w:t>
      </w:r>
      <w:proofErr w:type="gramStart"/>
      <w:r w:rsidRPr="00E25583">
        <w:rPr>
          <w:rFonts w:asciiTheme="minorEastAsia" w:hAnsiTheme="minorEastAsia" w:hint="eastAsia"/>
          <w:sz w:val="24"/>
          <w:szCs w:val="24"/>
        </w:rPr>
        <w:t>一</w:t>
      </w:r>
      <w:proofErr w:type="gramEnd"/>
      <w:r w:rsidRPr="00E25583">
        <w:rPr>
          <w:rFonts w:asciiTheme="minorEastAsia" w:hAnsiTheme="minorEastAsia" w:hint="eastAsia"/>
          <w:sz w:val="24"/>
          <w:szCs w:val="24"/>
        </w:rPr>
        <w:t xml:space="preserve">博  </w:t>
      </w:r>
      <w:proofErr w:type="gramStart"/>
      <w:r w:rsidRPr="00E25583">
        <w:rPr>
          <w:rFonts w:asciiTheme="minorEastAsia" w:hAnsiTheme="minorEastAsia" w:hint="eastAsia"/>
          <w:sz w:val="24"/>
          <w:szCs w:val="24"/>
        </w:rPr>
        <w:t>邓</w:t>
      </w:r>
      <w:proofErr w:type="gramEnd"/>
      <w:r w:rsidRPr="00E25583">
        <w:rPr>
          <w:rFonts w:asciiTheme="minorEastAsia" w:hAnsiTheme="minorEastAsia" w:hint="eastAsia"/>
          <w:sz w:val="24"/>
          <w:szCs w:val="24"/>
        </w:rPr>
        <w:t xml:space="preserve"> 伟</w:t>
      </w:r>
    </w:p>
    <w:p w:rsidR="003B3FDC" w:rsidRPr="00E25583" w:rsidRDefault="003B3FDC" w:rsidP="00E25583">
      <w:pPr>
        <w:spacing w:line="480" w:lineRule="auto"/>
        <w:ind w:firstLineChars="200" w:firstLine="480"/>
        <w:rPr>
          <w:rFonts w:asciiTheme="minorEastAsia" w:hAnsiTheme="minorEastAsia" w:hint="eastAsia"/>
          <w:sz w:val="24"/>
          <w:szCs w:val="24"/>
        </w:rPr>
      </w:pPr>
      <w:r w:rsidRPr="00E25583">
        <w:rPr>
          <w:rFonts w:asciiTheme="minorEastAsia" w:hAnsiTheme="minorEastAsia" w:hint="eastAsia"/>
          <w:sz w:val="24"/>
          <w:szCs w:val="24"/>
        </w:rPr>
        <w:lastRenderedPageBreak/>
        <w:t>联系电话：0931-8283908</w:t>
      </w:r>
    </w:p>
    <w:p w:rsidR="004A655E" w:rsidRPr="00E25583" w:rsidRDefault="003B3FDC" w:rsidP="00E25583">
      <w:pPr>
        <w:spacing w:line="480" w:lineRule="auto"/>
        <w:ind w:firstLineChars="200" w:firstLine="480"/>
        <w:rPr>
          <w:rFonts w:asciiTheme="minorEastAsia" w:hAnsiTheme="minorEastAsia"/>
          <w:sz w:val="24"/>
          <w:szCs w:val="24"/>
        </w:rPr>
      </w:pPr>
      <w:r w:rsidRPr="00E25583">
        <w:rPr>
          <w:rFonts w:asciiTheme="minorEastAsia" w:hAnsiTheme="minorEastAsia" w:hint="eastAsia"/>
          <w:sz w:val="24"/>
          <w:szCs w:val="24"/>
        </w:rPr>
        <w:t>邮寄地址：兰州市南滨河东路571号教育大厦12楼1212室宣教处，邮编：730030</w:t>
      </w:r>
    </w:p>
    <w:sectPr w:rsidR="004A655E" w:rsidRPr="00E255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DC"/>
    <w:rsid w:val="003B3FDC"/>
    <w:rsid w:val="004A655E"/>
    <w:rsid w:val="00871882"/>
    <w:rsid w:val="00E25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168</Words>
  <Characters>964</Characters>
  <Application>Microsoft Office Word</Application>
  <DocSecurity>0</DocSecurity>
  <Lines>8</Lines>
  <Paragraphs>2</Paragraphs>
  <ScaleCrop>false</ScaleCrop>
  <Company>兰州职业技术学院</Company>
  <LinksUpToDate>false</LinksUpToDate>
  <CharactersWithSpaces>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张琳</dc:creator>
  <cp:lastModifiedBy>张琳</cp:lastModifiedBy>
  <cp:revision>1</cp:revision>
  <dcterms:created xsi:type="dcterms:W3CDTF">2016-04-07T06:28:00Z</dcterms:created>
  <dcterms:modified xsi:type="dcterms:W3CDTF">2016-04-07T06:49:00Z</dcterms:modified>
</cp:coreProperties>
</file>