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F5" w:rsidRPr="009E1431" w:rsidRDefault="00930AF5" w:rsidP="00930AF5">
      <w:pPr>
        <w:spacing w:line="56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 w:rsidR="00307FC3">
        <w:rPr>
          <w:rFonts w:ascii="宋体" w:hAnsi="宋体" w:hint="eastAsia"/>
          <w:b/>
          <w:sz w:val="28"/>
          <w:szCs w:val="28"/>
        </w:rPr>
        <w:t>2</w:t>
      </w:r>
      <w:bookmarkStart w:id="0" w:name="_GoBack"/>
      <w:bookmarkEnd w:id="0"/>
      <w:r>
        <w:rPr>
          <w:rFonts w:ascii="宋体" w:hAnsi="宋体" w:hint="eastAsia"/>
          <w:b/>
          <w:sz w:val="28"/>
          <w:szCs w:val="28"/>
        </w:rPr>
        <w:t>：</w:t>
      </w:r>
      <w:r w:rsidRPr="009E1431">
        <w:rPr>
          <w:rFonts w:ascii="宋体" w:hAnsi="宋体" w:hint="eastAsia"/>
          <w:b/>
          <w:sz w:val="28"/>
          <w:szCs w:val="28"/>
        </w:rPr>
        <w:t>网报流程</w:t>
      </w:r>
    </w:p>
    <w:p w:rsidR="00930AF5" w:rsidRPr="009E1431" w:rsidRDefault="00B710B5" w:rsidP="00930AF5">
      <w:pPr>
        <w:spacing w:line="560" w:lineRule="exact"/>
        <w:ind w:firstLineChars="200" w:firstLine="560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832A7A3" wp14:editId="0A55E180">
            <wp:simplePos x="0" y="0"/>
            <wp:positionH relativeFrom="column">
              <wp:posOffset>116840</wp:posOffset>
            </wp:positionH>
            <wp:positionV relativeFrom="paragraph">
              <wp:posOffset>1348740</wp:posOffset>
            </wp:positionV>
            <wp:extent cx="6115050" cy="3648075"/>
            <wp:effectExtent l="0" t="0" r="0" b="9525"/>
            <wp:wrapSquare wrapText="bothSides"/>
            <wp:docPr id="2" name="图片 2" descr="1-考生网上填报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-考生网上填报流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AF5" w:rsidRPr="009E1431">
        <w:rPr>
          <w:rFonts w:ascii="宋体" w:hAnsi="宋体" w:hint="eastAsia"/>
          <w:sz w:val="28"/>
          <w:szCs w:val="28"/>
        </w:rPr>
        <w:t>第一步：考生网上填报。准备本人近期正面免冠半身彩色证件照</w:t>
      </w:r>
      <w:r>
        <w:rPr>
          <w:rFonts w:ascii="宋体" w:hAnsi="宋体" w:hint="eastAsia"/>
          <w:sz w:val="28"/>
          <w:szCs w:val="28"/>
        </w:rPr>
        <w:t>，具体要求见附件1，</w:t>
      </w:r>
      <w:r w:rsidR="00930AF5" w:rsidRPr="009E1431">
        <w:rPr>
          <w:rFonts w:ascii="宋体" w:hAnsi="宋体" w:hint="eastAsia"/>
          <w:sz w:val="28"/>
          <w:szCs w:val="28"/>
        </w:rPr>
        <w:t>不得使用生活照！在任意一台互联网终端（电脑、PAD、手机等）均可完成填报操作。流程如下图：</w:t>
      </w:r>
    </w:p>
    <w:p w:rsidR="00930AF5" w:rsidRPr="009E1431" w:rsidRDefault="00930AF5" w:rsidP="00930AF5">
      <w:pPr>
        <w:spacing w:line="560" w:lineRule="exact"/>
        <w:ind w:firstLineChars="200" w:firstLine="562"/>
        <w:rPr>
          <w:rFonts w:ascii="宋体" w:hAnsi="宋体"/>
          <w:b/>
          <w:sz w:val="28"/>
          <w:szCs w:val="28"/>
        </w:rPr>
      </w:pPr>
    </w:p>
    <w:p w:rsidR="00930AF5" w:rsidRPr="009E1431" w:rsidRDefault="00930AF5" w:rsidP="00930AF5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894715</wp:posOffset>
            </wp:positionV>
            <wp:extent cx="6115050" cy="3086100"/>
            <wp:effectExtent l="0" t="0" r="0" b="0"/>
            <wp:wrapSquare wrapText="bothSides"/>
            <wp:docPr id="1" name="图片 1" descr="3-考生网上缴费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-考生网上缴费流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431">
        <w:rPr>
          <w:rFonts w:ascii="宋体" w:hAnsi="宋体" w:hint="eastAsia"/>
          <w:sz w:val="28"/>
          <w:szCs w:val="28"/>
        </w:rPr>
        <w:t>第二步：考生网上缴费。考生等待考点24小时之内审核通过后上网缴纳考试费即可。流程如下图：</w:t>
      </w:r>
    </w:p>
    <w:sectPr w:rsidR="00930AF5" w:rsidRPr="009E1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AF5"/>
    <w:rsid w:val="00307FC3"/>
    <w:rsid w:val="00930AF5"/>
    <w:rsid w:val="00B710B5"/>
    <w:rsid w:val="00F6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F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>微软中国</Company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2016-12-08T04:46:00Z</dcterms:created>
  <dcterms:modified xsi:type="dcterms:W3CDTF">2016-12-08T05:28:00Z</dcterms:modified>
</cp:coreProperties>
</file>