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78C" w:rsidRDefault="00EE178C" w:rsidP="00EE178C">
      <w:pPr>
        <w:spacing w:line="360" w:lineRule="auto"/>
        <w:rPr>
          <w:rFonts w:ascii="仿宋" w:eastAsia="仿宋" w:hAnsi="仿宋" w:cs="宋体" w:hint="eastAsia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附件1：</w:t>
      </w:r>
    </w:p>
    <w:p w:rsidR="00EE178C" w:rsidRDefault="00EE178C" w:rsidP="00EE178C">
      <w:pPr>
        <w:spacing w:line="360" w:lineRule="auto"/>
        <w:rPr>
          <w:rFonts w:ascii="仿宋" w:eastAsia="仿宋" w:hAnsi="仿宋" w:cs="宋体" w:hint="eastAsia"/>
          <w:sz w:val="32"/>
          <w:szCs w:val="32"/>
        </w:rPr>
      </w:pPr>
    </w:p>
    <w:p w:rsidR="00EE178C" w:rsidRDefault="00EE178C" w:rsidP="00EE178C">
      <w:pPr>
        <w:spacing w:line="7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2017年度市级重大科技专项计划</w:t>
      </w:r>
    </w:p>
    <w:p w:rsidR="00EE178C" w:rsidRDefault="00EE178C" w:rsidP="00EE178C">
      <w:pPr>
        <w:spacing w:line="7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项 目 申 报 指 南</w:t>
      </w:r>
    </w:p>
    <w:p w:rsidR="00EE178C" w:rsidRDefault="00EE178C" w:rsidP="00EE178C">
      <w:pPr>
        <w:spacing w:line="500" w:lineRule="exact"/>
        <w:ind w:firstLineChars="200" w:firstLine="643"/>
        <w:rPr>
          <w:rFonts w:ascii="仿宋" w:eastAsia="仿宋" w:hAnsi="仿宋" w:cs="仿宋" w:hint="eastAsia"/>
          <w:b/>
          <w:bCs/>
          <w:sz w:val="32"/>
          <w:szCs w:val="32"/>
        </w:rPr>
      </w:pPr>
    </w:p>
    <w:p w:rsidR="00EE178C" w:rsidRDefault="00EE178C" w:rsidP="00EE178C">
      <w:pPr>
        <w:snapToGrid w:val="0"/>
        <w:spacing w:line="360" w:lineRule="auto"/>
        <w:rPr>
          <w:rFonts w:ascii="仿宋" w:eastAsia="仿宋" w:hint="eastAsia"/>
          <w:sz w:val="32"/>
          <w:szCs w:val="32"/>
        </w:rPr>
      </w:pPr>
      <w:r>
        <w:rPr>
          <w:rFonts w:ascii="仿宋" w:eastAsia="仿宋" w:hint="eastAsia"/>
          <w:sz w:val="32"/>
          <w:szCs w:val="32"/>
        </w:rPr>
        <w:t xml:space="preserve">  </w:t>
      </w:r>
      <w:r>
        <w:rPr>
          <w:rFonts w:ascii="仿宋" w:eastAsia="仿宋" w:hint="eastAsia"/>
          <w:b/>
          <w:bCs/>
          <w:sz w:val="32"/>
          <w:szCs w:val="32"/>
        </w:rPr>
        <w:t xml:space="preserve">  一、重点支持的技术领域</w:t>
      </w:r>
    </w:p>
    <w:p w:rsidR="00EE178C" w:rsidRDefault="00EE178C" w:rsidP="00EE178C">
      <w:pPr>
        <w:snapToGrid w:val="0"/>
        <w:spacing w:line="360" w:lineRule="auto"/>
        <w:ind w:firstLineChars="200" w:firstLine="640"/>
        <w:rPr>
          <w:rFonts w:ascii="仿宋" w:eastAsia="仿宋" w:hint="eastAsia"/>
          <w:sz w:val="32"/>
          <w:szCs w:val="32"/>
        </w:rPr>
      </w:pPr>
      <w:r>
        <w:rPr>
          <w:rFonts w:ascii="仿宋" w:eastAsia="仿宋" w:hint="eastAsia"/>
          <w:sz w:val="32"/>
          <w:szCs w:val="32"/>
        </w:rPr>
        <w:t>重点支持我市战略性新兴产业领域经认定的市级重大科技项目、国家和省级重大科技项目。</w:t>
      </w:r>
    </w:p>
    <w:p w:rsidR="00EE178C" w:rsidRDefault="00EE178C" w:rsidP="00EE178C">
      <w:pPr>
        <w:snapToGrid w:val="0"/>
        <w:spacing w:line="360" w:lineRule="auto"/>
        <w:ind w:firstLineChars="200" w:firstLine="640"/>
        <w:rPr>
          <w:rFonts w:ascii="仿宋" w:eastAsia="仿宋" w:hint="eastAsia"/>
          <w:sz w:val="32"/>
          <w:szCs w:val="32"/>
        </w:rPr>
      </w:pPr>
      <w:r>
        <w:rPr>
          <w:rFonts w:ascii="仿宋" w:eastAsia="仿宋" w:hint="eastAsia"/>
          <w:sz w:val="32"/>
          <w:szCs w:val="32"/>
        </w:rPr>
        <w:t>工业领域重点支持先进装备制造、新能源、新材料、电子信息及其他急需解决的重大科技热点、难点问题。</w:t>
      </w:r>
    </w:p>
    <w:p w:rsidR="00EE178C" w:rsidRDefault="00EE178C" w:rsidP="00EE178C">
      <w:pPr>
        <w:widowControl/>
        <w:snapToGrid w:val="0"/>
        <w:spacing w:line="360" w:lineRule="auto"/>
        <w:ind w:firstLineChars="200" w:firstLine="640"/>
        <w:jc w:val="left"/>
        <w:rPr>
          <w:rFonts w:ascii="仿宋" w:eastAsia="仿宋" w:hint="eastAsia"/>
          <w:sz w:val="32"/>
          <w:szCs w:val="32"/>
        </w:rPr>
      </w:pPr>
      <w:r>
        <w:rPr>
          <w:rFonts w:ascii="仿宋" w:eastAsia="仿宋" w:hint="eastAsia"/>
          <w:sz w:val="32"/>
          <w:szCs w:val="32"/>
        </w:rPr>
        <w:t>农业领域重点支持农作物种植资源创新与新品种选育、先进农业机械装备研制、生物农业等。</w:t>
      </w:r>
    </w:p>
    <w:p w:rsidR="00EE178C" w:rsidRDefault="00EE178C" w:rsidP="00EE178C">
      <w:pPr>
        <w:widowControl/>
        <w:snapToGrid w:val="0"/>
        <w:spacing w:line="360" w:lineRule="auto"/>
        <w:ind w:firstLineChars="200" w:firstLine="640"/>
        <w:jc w:val="left"/>
        <w:rPr>
          <w:rFonts w:ascii="仿宋" w:eastAsia="仿宋" w:hint="eastAsia"/>
          <w:sz w:val="32"/>
          <w:szCs w:val="32"/>
        </w:rPr>
      </w:pPr>
      <w:r>
        <w:rPr>
          <w:rFonts w:ascii="仿宋" w:eastAsia="仿宋" w:hint="eastAsia"/>
          <w:sz w:val="32"/>
          <w:szCs w:val="32"/>
        </w:rPr>
        <w:t>社会发展领域重点支持生态环境与环境保护、文化创新、重大疾病防控、公共安全、现代科技服务业等。</w:t>
      </w:r>
    </w:p>
    <w:p w:rsidR="00EE178C" w:rsidRDefault="00EE178C" w:rsidP="00EE178C">
      <w:pPr>
        <w:snapToGrid w:val="0"/>
        <w:spacing w:line="360" w:lineRule="auto"/>
        <w:rPr>
          <w:rFonts w:ascii="仿宋" w:eastAsia="仿宋" w:hint="eastAsia"/>
          <w:b/>
          <w:bCs/>
          <w:sz w:val="32"/>
          <w:szCs w:val="32"/>
        </w:rPr>
      </w:pPr>
      <w:r>
        <w:rPr>
          <w:rFonts w:ascii="仿宋" w:eastAsia="仿宋" w:hint="eastAsia"/>
          <w:b/>
          <w:bCs/>
          <w:sz w:val="32"/>
          <w:szCs w:val="32"/>
        </w:rPr>
        <w:t xml:space="preserve">    二、申报要求</w:t>
      </w:r>
    </w:p>
    <w:p w:rsidR="00EE178C" w:rsidRDefault="00EE178C" w:rsidP="00EE178C">
      <w:pPr>
        <w:widowControl/>
        <w:snapToGrid w:val="0"/>
        <w:spacing w:line="360" w:lineRule="auto"/>
        <w:ind w:firstLineChars="200" w:firstLine="640"/>
        <w:jc w:val="left"/>
        <w:rPr>
          <w:rFonts w:ascii="仿宋" w:eastAsia="仿宋" w:hint="eastAsia"/>
          <w:sz w:val="32"/>
          <w:szCs w:val="32"/>
        </w:rPr>
      </w:pPr>
      <w:r>
        <w:rPr>
          <w:rFonts w:ascii="仿宋" w:eastAsia="仿宋" w:hint="eastAsia"/>
          <w:sz w:val="32"/>
          <w:szCs w:val="32"/>
        </w:rPr>
        <w:t>（一）市级重大科技专项仅接受以企业为申报主体的项目，工业类、社会发展类项目要求投资额1000万元以上，企业2016年主营业务收入原则上不低于3000万元；农业类项目要求项目投资额500万元以上，企业2015年主营业务收入原则上不低于1500万元。</w:t>
      </w:r>
    </w:p>
    <w:p w:rsidR="00EE178C" w:rsidRDefault="00EE178C" w:rsidP="00EE178C">
      <w:pPr>
        <w:widowControl/>
        <w:snapToGrid w:val="0"/>
        <w:spacing w:line="360" w:lineRule="auto"/>
        <w:ind w:firstLineChars="200" w:firstLine="640"/>
        <w:jc w:val="left"/>
        <w:rPr>
          <w:rFonts w:ascii="仿宋" w:eastAsia="仿宋" w:hAnsi="仿宋" w:cs="宋体" w:hint="eastAsia"/>
          <w:sz w:val="32"/>
          <w:szCs w:val="32"/>
        </w:rPr>
      </w:pPr>
      <w:r>
        <w:rPr>
          <w:rFonts w:ascii="仿宋" w:eastAsia="仿宋" w:hint="eastAsia"/>
          <w:sz w:val="32"/>
          <w:szCs w:val="32"/>
        </w:rPr>
        <w:t>（二）申报单位须</w:t>
      </w:r>
      <w:r>
        <w:rPr>
          <w:rFonts w:ascii="仿宋" w:eastAsia="仿宋" w:hAnsi="仿宋" w:cs="宋体" w:hint="eastAsia"/>
          <w:sz w:val="32"/>
          <w:szCs w:val="32"/>
        </w:rPr>
        <w:t>提供专业查新机构出具的《科技项目查新报告》、项目单位管理层及科技研发人员构成情况、最</w:t>
      </w:r>
      <w:r>
        <w:rPr>
          <w:rFonts w:ascii="仿宋" w:eastAsia="仿宋" w:hAnsi="仿宋" w:cs="宋体" w:hint="eastAsia"/>
          <w:sz w:val="32"/>
          <w:szCs w:val="32"/>
        </w:rPr>
        <w:lastRenderedPageBreak/>
        <w:t>近两年的财务报表、纳税证明、主营业务市场占有情况说明及项目单位已获得的各类专业资质、奖励及相关证明材料。</w:t>
      </w:r>
    </w:p>
    <w:p w:rsidR="00EE178C" w:rsidRDefault="00EE178C" w:rsidP="00EE178C">
      <w:pPr>
        <w:widowControl/>
        <w:snapToGrid w:val="0"/>
        <w:spacing w:line="360" w:lineRule="auto"/>
        <w:ind w:firstLineChars="200" w:firstLine="640"/>
        <w:jc w:val="left"/>
        <w:rPr>
          <w:rFonts w:ascii="仿宋" w:eastAsia="仿宋" w:hint="eastAsia"/>
          <w:sz w:val="32"/>
          <w:szCs w:val="32"/>
        </w:rPr>
      </w:pPr>
      <w:r>
        <w:rPr>
          <w:rFonts w:ascii="仿宋" w:eastAsia="仿宋" w:hint="eastAsia"/>
          <w:sz w:val="32"/>
          <w:szCs w:val="32"/>
        </w:rPr>
        <w:t>（三）市级重大科技</w:t>
      </w:r>
      <w:proofErr w:type="gramStart"/>
      <w:r>
        <w:rPr>
          <w:rFonts w:ascii="仿宋" w:eastAsia="仿宋" w:hint="eastAsia"/>
          <w:sz w:val="32"/>
          <w:szCs w:val="32"/>
        </w:rPr>
        <w:t>专项由</w:t>
      </w:r>
      <w:proofErr w:type="gramEnd"/>
      <w:r>
        <w:rPr>
          <w:rFonts w:ascii="仿宋" w:eastAsia="仿宋" w:hint="eastAsia"/>
          <w:sz w:val="32"/>
          <w:szCs w:val="32"/>
        </w:rPr>
        <w:t>“三区”和各县区负责推荐，且各推荐单位限推荐一项。</w:t>
      </w:r>
    </w:p>
    <w:p w:rsidR="00EE178C" w:rsidRDefault="00EE178C" w:rsidP="00EE178C">
      <w:pPr>
        <w:snapToGrid w:val="0"/>
        <w:spacing w:line="360" w:lineRule="auto"/>
        <w:rPr>
          <w:rFonts w:ascii="仿宋" w:eastAsia="仿宋" w:hint="eastAsia"/>
          <w:b/>
          <w:bCs/>
          <w:sz w:val="32"/>
          <w:szCs w:val="32"/>
        </w:rPr>
      </w:pPr>
      <w:r>
        <w:rPr>
          <w:rFonts w:ascii="仿宋" w:eastAsia="仿宋" w:hint="eastAsia"/>
          <w:b/>
          <w:bCs/>
          <w:sz w:val="32"/>
          <w:szCs w:val="32"/>
        </w:rPr>
        <w:t xml:space="preserve">    三、受理部门</w:t>
      </w:r>
    </w:p>
    <w:p w:rsidR="00EE178C" w:rsidRDefault="00EE178C" w:rsidP="00EE178C">
      <w:pPr>
        <w:widowControl/>
        <w:snapToGrid w:val="0"/>
        <w:spacing w:line="360" w:lineRule="auto"/>
        <w:ind w:firstLineChars="200" w:firstLine="640"/>
        <w:jc w:val="left"/>
        <w:rPr>
          <w:rFonts w:ascii="仿宋" w:eastAsia="仿宋" w:hint="eastAsia"/>
          <w:sz w:val="32"/>
          <w:szCs w:val="32"/>
        </w:rPr>
      </w:pPr>
      <w:r>
        <w:rPr>
          <w:rFonts w:ascii="仿宋" w:eastAsia="仿宋" w:hint="eastAsia"/>
          <w:sz w:val="32"/>
          <w:szCs w:val="32"/>
        </w:rPr>
        <w:t>由市</w:t>
      </w:r>
      <w:proofErr w:type="gramStart"/>
      <w:r>
        <w:rPr>
          <w:rFonts w:ascii="仿宋" w:eastAsia="仿宋" w:hint="eastAsia"/>
          <w:sz w:val="32"/>
          <w:szCs w:val="32"/>
        </w:rPr>
        <w:t>科技局高新</w:t>
      </w:r>
      <w:proofErr w:type="gramEnd"/>
      <w:r>
        <w:rPr>
          <w:rFonts w:ascii="仿宋" w:eastAsia="仿宋" w:hint="eastAsia"/>
          <w:sz w:val="32"/>
          <w:szCs w:val="32"/>
        </w:rPr>
        <w:t>处、成果处、社会发展处、农村科技处、发展计划处按各自分管领域分别负责推荐，并与计划处共同负责考察。</w:t>
      </w:r>
    </w:p>
    <w:p w:rsidR="00F41CF6" w:rsidRPr="00EE178C" w:rsidRDefault="00F41CF6">
      <w:bookmarkStart w:id="0" w:name="_GoBack"/>
      <w:bookmarkEnd w:id="0"/>
    </w:p>
    <w:sectPr w:rsidR="00F41CF6" w:rsidRPr="00EE17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78C"/>
    <w:rsid w:val="00EE178C"/>
    <w:rsid w:val="00F41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78C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78C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NTKO</cp:lastModifiedBy>
  <cp:revision>1</cp:revision>
  <dcterms:created xsi:type="dcterms:W3CDTF">2017-01-10T07:23:00Z</dcterms:created>
  <dcterms:modified xsi:type="dcterms:W3CDTF">2017-01-10T07:24:00Z</dcterms:modified>
</cp:coreProperties>
</file>