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jc w:val="left"/>
        <w:rPr>
          <w:rFonts w:hint="eastAsia" w:ascii="华文仿宋" w:hAnsi="华文仿宋" w:eastAsia="华文仿宋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附件：</w:t>
      </w:r>
    </w:p>
    <w:p>
      <w:pPr>
        <w:pStyle w:val="5"/>
        <w:ind w:left="0" w:leftChars="0" w:firstLine="0" w:firstLineChars="0"/>
        <w:jc w:val="center"/>
        <w:rPr>
          <w:rFonts w:hint="eastAsia" w:ascii="华文中宋" w:hAnsi="华文中宋" w:eastAsia="华文中宋" w:cs="华文中宋"/>
          <w:sz w:val="30"/>
          <w:szCs w:val="30"/>
          <w:lang w:val="en-US" w:eastAsia="zh-CN"/>
        </w:rPr>
      </w:pPr>
      <w:r>
        <w:rPr>
          <w:rFonts w:hint="eastAsia" w:ascii="华文中宋" w:hAnsi="华文中宋" w:eastAsia="华文中宋" w:cs="华文中宋"/>
          <w:sz w:val="30"/>
          <w:szCs w:val="30"/>
          <w:lang w:eastAsia="zh-CN"/>
        </w:rPr>
        <w:t>2017年学院竞赛月</w:t>
      </w:r>
      <w:r>
        <w:rPr>
          <w:rFonts w:hint="eastAsia" w:ascii="华文中宋" w:hAnsi="华文中宋" w:eastAsia="华文中宋" w:cs="华文中宋"/>
          <w:sz w:val="30"/>
          <w:szCs w:val="30"/>
          <w:lang w:val="en-US" w:eastAsia="zh-CN"/>
        </w:rPr>
        <w:t>赛项及时间安排</w:t>
      </w:r>
    </w:p>
    <w:tbl>
      <w:tblPr>
        <w:tblStyle w:val="4"/>
        <w:tblW w:w="910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3754"/>
        <w:gridCol w:w="2542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754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赛项名称</w:t>
            </w:r>
          </w:p>
        </w:tc>
        <w:tc>
          <w:tcPr>
            <w:tcW w:w="2542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拟竞赛时间</w:t>
            </w:r>
          </w:p>
        </w:tc>
        <w:tc>
          <w:tcPr>
            <w:tcW w:w="1909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电气装置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6月22日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机电工程系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数控机床装调维修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6月22日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数控技能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6月22日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汽车故障诊断与排除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5月22日-5月26日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汽车工程与交通运输系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车身修复（损伤区处理）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月22日-5月26日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汽车售后维修接待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5月22日-5月26日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会计分岗位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5月23日-5月31日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经济管理系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物流技能大赛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5月25日</w:t>
            </w:r>
          </w:p>
        </w:tc>
        <w:tc>
          <w:tcPr>
            <w:tcW w:w="1909" w:type="dxa"/>
            <w:vMerge w:val="continue"/>
            <w:vAlign w:val="center"/>
          </w:tcPr>
          <w:p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移动商务大赛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6月6日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学前教育专业五项技能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6月26日-6月30日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初等教育系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学前教育专业教育技能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6月26日-6月30日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应用英语专业（含双语方向）口语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6月26日-6月30日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电子产品制作与焊接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6月5日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电子信息工程系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网页设计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6月5日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计算机组网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6月5日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导游服务技能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5月25日-5月26日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现代服务系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即兴演讲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6月5日-6月9日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校园人像摄影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6月19日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5"/>
        <w:ind w:left="0" w:leftChars="0" w:firstLine="0" w:firstLineChars="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5"/>
        <w:ind w:left="0" w:leftChars="0" w:firstLine="0" w:firstLineChars="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注：竞赛具体时间请关注学院网页竞赛专栏。</w:t>
      </w:r>
    </w:p>
    <w:p>
      <w:pPr>
        <w:pStyle w:val="5"/>
        <w:ind w:left="567" w:firstLine="0" w:firstLineChars="0"/>
        <w:jc w:val="left"/>
        <w:rPr>
          <w:rFonts w:hint="eastAsia" w:ascii="华文仿宋" w:hAnsi="华文仿宋" w:eastAsia="华文仿宋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A69D7"/>
    <w:rsid w:val="086E2A07"/>
    <w:rsid w:val="3D223081"/>
    <w:rsid w:val="54CA69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2017-05-18T07:52:00Z</dcterms:created>
  <dc:creator>Administrator</dc:creator>
  <cp:lastModifiedBy>Administrator</cp:lastModifiedBy>
  <dcterms:modified xsi:type="dcterms:W3CDTF">2017-05-23T02:57:15Z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2052-10.1.0.6383</vt:lpwstr>
  </property>
</Properties>
</file>