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C36BC" w:rsidRDefault="002C36BC" w:rsidP="002C36BC">
      <w:pPr>
        <w:spacing w:line="360" w:lineRule="auto"/>
        <w:jc w:val="center"/>
        <w:rPr>
          <w:rFonts w:asciiTheme="minorEastAsia" w:hAnsiTheme="minorEastAsia" w:hint="eastAsia"/>
          <w:b/>
          <w:sz w:val="24"/>
          <w:szCs w:val="24"/>
        </w:rPr>
      </w:pPr>
      <w:r w:rsidRPr="002C36BC">
        <w:rPr>
          <w:rFonts w:asciiTheme="minorEastAsia" w:hAnsiTheme="minorEastAsia" w:hint="eastAsia"/>
          <w:b/>
          <w:sz w:val="24"/>
          <w:szCs w:val="24"/>
        </w:rPr>
        <w:t>关于申报2017年度兰州市科学技术奖的通知</w:t>
      </w:r>
    </w:p>
    <w:p w:rsidR="002C36BC" w:rsidRPr="002C36BC" w:rsidRDefault="002C36BC" w:rsidP="002C36BC">
      <w:pPr>
        <w:spacing w:line="360" w:lineRule="auto"/>
        <w:rPr>
          <w:rFonts w:asciiTheme="minorEastAsia" w:hAnsiTheme="minorEastAsia"/>
          <w:sz w:val="24"/>
          <w:szCs w:val="24"/>
        </w:rPr>
      </w:pPr>
      <w:r w:rsidRPr="002C36BC">
        <w:rPr>
          <w:rFonts w:asciiTheme="minorEastAsia" w:hAnsiTheme="minorEastAsia" w:hint="eastAsia"/>
          <w:sz w:val="24"/>
          <w:szCs w:val="24"/>
        </w:rPr>
        <w:t>各有关单位：</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为做好2017年度兰州市科学技术奖励申报工作，根据《兰州市科学技术奖励办法》及《兰州市科学技术奖励办法实施细则》有关规定，申报事宜通知如下：</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一、奖励重点</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2017年度兰州市科学技术奖励工作，坚持创新驱动，鼓励自主创新、协同创新，促进科技成果转化，推动我市经济社会可持续发展。市科学技术奖重点奖励企业自主创新和以企业为主体的研政产合作产生和实现重大技术突破的原创性、具有自主知识产权和自主品牌的应用性成果，显著改善民生和促进社会和谐发展的重大成果，奖励由企业牵头实现技术转移，成果转化，在本市研究开发和推广应用先进科技成果方面，应用效果显著，做出突出贡献的组织和公民。</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二、奖励类别</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（一）兰州市科技功臣奖（兰州市科技功臣提名奖）</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（二）兰州市科技进步奖</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（三）兰州市技术发明奖</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三、申报范围和标准</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（一）兰州市科技功臣奖（科技功臣提名奖）</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1、市科技功臣奖只推荐个人，需同时符合以下条件：</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⑴候选人应当热爱祖国，具有良好的科学道德，并仍活跃在当代科学技术前沿，从事科学技术研究或者技术开发工作；</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⑵在某一学科领域取得重大突破或者在科学技术发展中卓有建树，取得该学科或者相关学科领域的突破性发展。</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⑶在科学技术创新、科技成果转化及高新技术产业化中做出特殊贡献，创造重大经济效益和社会效益；</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⑷对兰州市经济、社会发展做出了突出贡献。</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2、市科技功臣提名奖只推荐个人，需同时符合以下条件：</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⑴候选人应当热爱祖国，具有良好的科学道德，并仍活跃在当代科学技术前沿，从事科学技术研究或者技术开发工作；</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⑵在某一学科领域有突出成就，取得该学科或者相关学科领域的重大发展；</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lastRenderedPageBreak/>
        <w:t>⑶在科学技术创新、科技成果转化及高新技术产业化中做出重要贡献，创造较大经济效益和社会效益；</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⑷对兰州市经济、社会发展做出了重要贡献。</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（二）兰州市科技进步奖</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兰州市科技进步奖主要奖励企业自主创新和以企业为主体的研政产合作项目，授予在本市研究开发和推广应用先进科技成果方面，做出突出贡献的组织和公民：</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1、在实施技术开发项目中，完成科技成果转化，创造显著经济效益的；</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2、在实施社会公益项目中，长期从事科学技术基础性工作和社会公益性科学技术事业，经过实践检验，创造显著社会效益的；</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3、在实施重大工程项目中，保障工程达到国内领先水平的。</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（三）兰州市技术发明奖</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 xml:space="preserve"> 兰州市技术发明奖授予在技术发明、技术创造活动中运用科学技术知识做出产品、工艺、材料及其系统并在本市得到实施的重要技术发明的公民。</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本条所称重要技术发明，应当具备下列条件：</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1、前人尚未发明或者尚未公开；</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2、具有先进性和创造性；</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3、具有自主知识产权；</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4、经连续实施应用三年以上，创造明显经济效益或者社会效益。</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申报项目范围：2014年1月1日至2016年12月31日期间完成并经过科技成果鉴定或取得发明专利，重大项目通过结题验收，已在本市应用的项目。在知识产权方面有争议的项目和以前申报过但未获奖、近期又未取得新的实质性进展的项目不得申报。</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四、申报材料</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（一）兰州市科技功臣奖（科技功臣提名奖）</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1、兰州市科技功臣奖（科技功臣提名奖）推荐书；</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2、以第一完成人发表的主要论文、专著及引用证明；</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3、技术评价（鉴定、验收、评审）证明及高新技术成果、产品的认定证书；</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4、纳税单复印件（近三年）；</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lastRenderedPageBreak/>
        <w:t>5、单位财务报表（按年度汇总）；</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6、成果应用单位证明（原件）；</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7、研究领域相关研究报告、实验报告；</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8、特殊行业，应当提供法律、行政法规规定的有关许可证或有关检测报告。</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（二）兰州市科技进步奖、技术发明奖</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1、兰州市科技进步奖/技术发明奖推荐书；</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2、技术评价（鉴定、结题、验收、评审）证明；</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3、发明专利项目，须提供发明专利证书及发明专利说明书；</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4、科技成果应用、推广、转化协议（合同）等复印件；</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5、成果应用单位证明（包括经济效益和社会效益证明等，经济效益统计近三年数据）；</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6、技术研究报告、试验报告、相关论著等证明材料；</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7、特殊行业，应当提供法律、行政法规规定的有关许可证或有关检测报告；</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8、科技查新报告。</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五、申报时间和要求</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申报时间：2017年5月4日—6月9日</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报送要求：</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1、纸质材料一份(请按申报材料的顺序装订）；</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2、技术评价证明（鉴定、评审要用原件）；</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3、申报材料电子文档（word格式）。</w:t>
      </w:r>
      <w:r w:rsidRPr="002C36BC">
        <w:rPr>
          <w:rFonts w:asciiTheme="minorEastAsia" w:hAnsiTheme="minorEastAsia"/>
          <w:sz w:val="24"/>
          <w:szCs w:val="24"/>
        </w:rPr>
        <w:t xml:space="preserve"> </w:t>
      </w:r>
    </w:p>
    <w:p w:rsidR="002C36BC" w:rsidRPr="002C36BC" w:rsidRDefault="002C36BC" w:rsidP="002C36BC">
      <w:pPr>
        <w:spacing w:line="360" w:lineRule="auto"/>
        <w:ind w:firstLineChars="200" w:firstLine="480"/>
        <w:rPr>
          <w:rFonts w:asciiTheme="minorEastAsia" w:hAnsiTheme="minorEastAsia"/>
          <w:sz w:val="24"/>
          <w:szCs w:val="24"/>
        </w:rPr>
      </w:pP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联 系 人： 权冬玲  曹 挺</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 xml:space="preserve">联系电话： 8847167 </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网    址：www.lzkj.gov.cn</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联系地址： 兰州市金昌北路75号806室</w:t>
      </w:r>
    </w:p>
    <w:p w:rsidR="002C36BC" w:rsidRPr="002C36BC" w:rsidRDefault="002C36BC" w:rsidP="002C36BC">
      <w:pPr>
        <w:spacing w:line="360" w:lineRule="auto"/>
        <w:ind w:firstLineChars="200" w:firstLine="480"/>
        <w:rPr>
          <w:rFonts w:asciiTheme="minorEastAsia" w:hAnsiTheme="minorEastAsia"/>
          <w:sz w:val="24"/>
          <w:szCs w:val="24"/>
        </w:rPr>
      </w:pPr>
      <w:r w:rsidRPr="002C36BC">
        <w:rPr>
          <w:rFonts w:asciiTheme="minorEastAsia" w:hAnsiTheme="minorEastAsia" w:hint="eastAsia"/>
          <w:sz w:val="24"/>
          <w:szCs w:val="24"/>
        </w:rPr>
        <w:t>E - mail:  Lzskjjcgc2014＠163.com</w:t>
      </w:r>
    </w:p>
    <w:sectPr w:rsidR="002C36BC" w:rsidRPr="002C36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744" w:rsidRDefault="00A42744" w:rsidP="002C36BC">
      <w:r>
        <w:separator/>
      </w:r>
    </w:p>
  </w:endnote>
  <w:endnote w:type="continuationSeparator" w:id="1">
    <w:p w:rsidR="00A42744" w:rsidRDefault="00A42744" w:rsidP="002C36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744" w:rsidRDefault="00A42744" w:rsidP="002C36BC">
      <w:r>
        <w:separator/>
      </w:r>
    </w:p>
  </w:footnote>
  <w:footnote w:type="continuationSeparator" w:id="1">
    <w:p w:rsidR="00A42744" w:rsidRDefault="00A42744" w:rsidP="002C36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C36BC"/>
    <w:rsid w:val="002C36BC"/>
    <w:rsid w:val="00A427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C36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C36BC"/>
    <w:rPr>
      <w:sz w:val="18"/>
      <w:szCs w:val="18"/>
    </w:rPr>
  </w:style>
  <w:style w:type="paragraph" w:styleId="a4">
    <w:name w:val="footer"/>
    <w:basedOn w:val="a"/>
    <w:link w:val="Char0"/>
    <w:uiPriority w:val="99"/>
    <w:semiHidden/>
    <w:unhideWhenUsed/>
    <w:rsid w:val="002C36B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C36B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285</Words>
  <Characters>1628</Characters>
  <Application>Microsoft Office Word</Application>
  <DocSecurity>0</DocSecurity>
  <Lines>13</Lines>
  <Paragraphs>3</Paragraphs>
  <ScaleCrop>false</ScaleCrop>
  <Company>china</Company>
  <LinksUpToDate>false</LinksUpToDate>
  <CharactersWithSpaces>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2017-05-08T06:56:00Z</dcterms:created>
  <dcterms:modified xsi:type="dcterms:W3CDTF">2017-05-08T06:59:00Z</dcterms:modified>
</cp:coreProperties>
</file>