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2A" w:rsidRDefault="00333807" w:rsidP="00424B2A">
      <w:pPr>
        <w:jc w:val="center"/>
        <w:rPr>
          <w:rFonts w:ascii="宋体" w:hAnsi="宋体"/>
          <w:b/>
          <w:bCs/>
          <w:sz w:val="32"/>
          <w:szCs w:val="32"/>
        </w:rPr>
      </w:pPr>
      <w:r w:rsidRPr="004E23DD">
        <w:rPr>
          <w:rFonts w:ascii="宋体" w:hAnsi="宋体" w:hint="eastAsia"/>
          <w:b/>
          <w:bCs/>
          <w:sz w:val="32"/>
          <w:szCs w:val="32"/>
        </w:rPr>
        <w:t>兰州职业技术学院202</w:t>
      </w:r>
      <w:r w:rsidR="00424B2A">
        <w:rPr>
          <w:rFonts w:ascii="宋体" w:hAnsi="宋体"/>
          <w:b/>
          <w:bCs/>
          <w:sz w:val="32"/>
          <w:szCs w:val="32"/>
        </w:rPr>
        <w:t>3</w:t>
      </w:r>
      <w:r w:rsidRPr="004E23DD">
        <w:rPr>
          <w:rFonts w:ascii="宋体" w:hAnsi="宋体" w:hint="eastAsia"/>
          <w:b/>
          <w:bCs/>
          <w:sz w:val="32"/>
          <w:szCs w:val="32"/>
        </w:rPr>
        <w:t>年度</w:t>
      </w:r>
      <w:r w:rsidR="00C54149" w:rsidRPr="00C54149">
        <w:rPr>
          <w:rFonts w:ascii="宋体" w:hAnsi="宋体" w:hint="eastAsia"/>
          <w:b/>
          <w:bCs/>
          <w:sz w:val="32"/>
          <w:szCs w:val="32"/>
        </w:rPr>
        <w:t>自编教材立项评审汇总表</w:t>
      </w:r>
    </w:p>
    <w:p w:rsidR="00424B2A" w:rsidRPr="004E23DD" w:rsidRDefault="00424B2A" w:rsidP="00424B2A">
      <w:pPr>
        <w:jc w:val="center"/>
        <w:rPr>
          <w:rFonts w:ascii="宋体" w:hAnsi="宋体" w:hint="eastAsia"/>
          <w:b/>
          <w:bCs/>
          <w:sz w:val="32"/>
          <w:szCs w:val="32"/>
        </w:rPr>
      </w:pPr>
      <w:bookmarkStart w:id="0" w:name="_GoBack"/>
      <w:bookmarkEnd w:id="0"/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4961"/>
        <w:gridCol w:w="1559"/>
        <w:gridCol w:w="1463"/>
      </w:tblGrid>
      <w:tr w:rsidR="00AE1645" w:rsidRPr="004E23DD" w:rsidTr="00424B2A">
        <w:trPr>
          <w:trHeight w:hRule="exact" w:val="579"/>
          <w:tblHeader/>
          <w:jc w:val="center"/>
        </w:trPr>
        <w:tc>
          <w:tcPr>
            <w:tcW w:w="1466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4961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教材名称</w:t>
            </w:r>
          </w:p>
        </w:tc>
        <w:tc>
          <w:tcPr>
            <w:tcW w:w="1559" w:type="dxa"/>
            <w:vAlign w:val="center"/>
          </w:tcPr>
          <w:p w:rsidR="00AE1645" w:rsidRPr="00C54149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 w:val="24"/>
              </w:rPr>
            </w:pPr>
            <w:r w:rsidRPr="00C54149"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  <w:t>评审结果</w:t>
            </w:r>
          </w:p>
        </w:tc>
        <w:tc>
          <w:tcPr>
            <w:tcW w:w="1463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4E23D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《色彩构成》</w:t>
            </w:r>
          </w:p>
        </w:tc>
        <w:tc>
          <w:tcPr>
            <w:tcW w:w="1559" w:type="dxa"/>
            <w:vAlign w:val="center"/>
          </w:tcPr>
          <w:p w:rsidR="00424B2A" w:rsidRPr="00AE1645" w:rsidRDefault="00424B2A" w:rsidP="00424B2A">
            <w:pPr>
              <w:jc w:val="center"/>
              <w:rPr>
                <w:sz w:val="18"/>
                <w:szCs w:val="18"/>
              </w:rPr>
            </w:pPr>
            <w:r w:rsidRPr="00AE16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电气控制技术（活页式教材）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 xml:space="preserve">Creo8.0 </w:t>
            </w:r>
            <w:r w:rsidRPr="00424B2A">
              <w:rPr>
                <w:rFonts w:hint="eastAsia"/>
                <w:sz w:val="18"/>
                <w:szCs w:val="18"/>
              </w:rPr>
              <w:t>快速入门教程（微课视频版）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营养与膳食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财务报表分析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现代物流运输与配送管理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机械基础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新能源汽车电力电子技术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创办我的长租公寓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插画设计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新媒体时代视觉色彩创意设计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4961" w:type="dxa"/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数字广告设计实训</w:t>
            </w:r>
          </w:p>
        </w:tc>
        <w:tc>
          <w:tcPr>
            <w:tcW w:w="1559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室内软装设计实训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《新一代信息技术（</w:t>
            </w:r>
            <w:r w:rsidRPr="00424B2A">
              <w:rPr>
                <w:rFonts w:hint="eastAsia"/>
                <w:sz w:val="18"/>
                <w:szCs w:val="18"/>
              </w:rPr>
              <w:t>WPS</w:t>
            </w:r>
            <w:r w:rsidRPr="00424B2A">
              <w:rPr>
                <w:rFonts w:hint="eastAsia"/>
                <w:sz w:val="18"/>
                <w:szCs w:val="18"/>
              </w:rPr>
              <w:t>版）》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《高等应用数学与实践》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《中华优秀传统文化实践活动设计与策划》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信息基础概论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3ds Max2022</w:t>
            </w:r>
            <w:r w:rsidRPr="00424B2A">
              <w:rPr>
                <w:rFonts w:hint="eastAsia"/>
                <w:sz w:val="18"/>
                <w:szCs w:val="18"/>
              </w:rPr>
              <w:t>案例精讲教程（第</w:t>
            </w:r>
            <w:r w:rsidRPr="00424B2A">
              <w:rPr>
                <w:rFonts w:hint="eastAsia"/>
                <w:sz w:val="18"/>
                <w:szCs w:val="18"/>
              </w:rPr>
              <w:t>2</w:t>
            </w:r>
            <w:r w:rsidRPr="00424B2A">
              <w:rPr>
                <w:rFonts w:hint="eastAsia"/>
                <w:sz w:val="18"/>
                <w:szCs w:val="18"/>
              </w:rPr>
              <w:t>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英文绘本课这样上（暂定）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学前教育钢琴基础教程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幼儿英语教学法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歌曲学唱与编创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音乐基础理论与教学实践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幼儿歌舞表演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手工制作与环境创设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经典儿童歌曲演唱教学教程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婴幼儿回应性照料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儿童歌曲弹唱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婴幼儿感觉统合训练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rFonts w:hint="eastAsia"/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思想政治理论课实践实训教程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  <w:tr w:rsidR="00424B2A" w:rsidRPr="00424B2A" w:rsidTr="00424B2A">
        <w:trPr>
          <w:trHeight w:hRule="exact" w:val="397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“毛泽东思想和中国特色社会主义理论体系概论”实践教程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2A" w:rsidRPr="00424B2A" w:rsidRDefault="00424B2A" w:rsidP="00424B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188C" w:rsidRPr="00424B2A" w:rsidRDefault="0016188C" w:rsidP="00424B2A">
      <w:pPr>
        <w:jc w:val="center"/>
        <w:rPr>
          <w:rFonts w:hint="eastAsia"/>
          <w:sz w:val="18"/>
          <w:szCs w:val="18"/>
        </w:rPr>
      </w:pPr>
    </w:p>
    <w:sectPr w:rsidR="0016188C" w:rsidRPr="00424B2A" w:rsidSect="00C54149">
      <w:pgSz w:w="11906" w:h="16838"/>
      <w:pgMar w:top="1134" w:right="1134" w:bottom="1134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84" w:rsidRDefault="00DA4B84" w:rsidP="00C54149">
      <w:r>
        <w:separator/>
      </w:r>
    </w:p>
  </w:endnote>
  <w:endnote w:type="continuationSeparator" w:id="0">
    <w:p w:rsidR="00DA4B84" w:rsidRDefault="00DA4B84" w:rsidP="00C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84" w:rsidRDefault="00DA4B84" w:rsidP="00C54149">
      <w:r>
        <w:separator/>
      </w:r>
    </w:p>
  </w:footnote>
  <w:footnote w:type="continuationSeparator" w:id="0">
    <w:p w:rsidR="00DA4B84" w:rsidRDefault="00DA4B84" w:rsidP="00C54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FF"/>
    <w:rsid w:val="00030B4C"/>
    <w:rsid w:val="000467F5"/>
    <w:rsid w:val="00105929"/>
    <w:rsid w:val="00124A7D"/>
    <w:rsid w:val="0016188C"/>
    <w:rsid w:val="001E6DD3"/>
    <w:rsid w:val="002266F7"/>
    <w:rsid w:val="002A55FD"/>
    <w:rsid w:val="002B4B29"/>
    <w:rsid w:val="002C57A9"/>
    <w:rsid w:val="00301BB2"/>
    <w:rsid w:val="00333807"/>
    <w:rsid w:val="00333E49"/>
    <w:rsid w:val="00397519"/>
    <w:rsid w:val="00405B91"/>
    <w:rsid w:val="00424B2A"/>
    <w:rsid w:val="004448BB"/>
    <w:rsid w:val="004E23DD"/>
    <w:rsid w:val="004F30A8"/>
    <w:rsid w:val="00512098"/>
    <w:rsid w:val="005B3603"/>
    <w:rsid w:val="005C4EC5"/>
    <w:rsid w:val="00655732"/>
    <w:rsid w:val="007C45FB"/>
    <w:rsid w:val="007D33FF"/>
    <w:rsid w:val="007D6B96"/>
    <w:rsid w:val="00A95700"/>
    <w:rsid w:val="00AE0691"/>
    <w:rsid w:val="00AE1645"/>
    <w:rsid w:val="00BD5839"/>
    <w:rsid w:val="00C14B4F"/>
    <w:rsid w:val="00C30DF3"/>
    <w:rsid w:val="00C54149"/>
    <w:rsid w:val="00C633E4"/>
    <w:rsid w:val="00DA4B84"/>
    <w:rsid w:val="00DC7928"/>
    <w:rsid w:val="00E57710"/>
    <w:rsid w:val="06034F19"/>
    <w:rsid w:val="25D56E13"/>
    <w:rsid w:val="2B63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DBC96"/>
  <w15:docId w15:val="{EF0A992A-7E05-4CC7-B3C9-234CA1D3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16</cp:revision>
  <dcterms:created xsi:type="dcterms:W3CDTF">2017-05-17T01:39:00Z</dcterms:created>
  <dcterms:modified xsi:type="dcterms:W3CDTF">2023-08-30T08:47:00Z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204ACD9F38F94C46A7DFD9468BF818D1</vt:lpwstr>
  </property>
</Properties>
</file>