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F7F" w:rsidRPr="00EC19AF" w:rsidRDefault="00EC19AF" w:rsidP="00EC19AF">
      <w:pPr>
        <w:spacing w:line="360" w:lineRule="auto"/>
        <w:jc w:val="center"/>
        <w:rPr>
          <w:b/>
          <w:sz w:val="24"/>
          <w:szCs w:val="24"/>
        </w:rPr>
      </w:pPr>
      <w:r w:rsidRPr="00EC19AF">
        <w:rPr>
          <w:rFonts w:hint="eastAsia"/>
          <w:b/>
          <w:sz w:val="24"/>
          <w:szCs w:val="24"/>
        </w:rPr>
        <w:t>兰州市科技计划项目经费管理办法</w:t>
      </w:r>
    </w:p>
    <w:p w:rsidR="00EC19AF" w:rsidRDefault="00EC19AF" w:rsidP="00EC19AF">
      <w:pPr>
        <w:spacing w:line="360" w:lineRule="auto"/>
        <w:jc w:val="center"/>
        <w:rPr>
          <w:sz w:val="24"/>
          <w:szCs w:val="24"/>
        </w:rPr>
      </w:pPr>
      <w:r w:rsidRPr="00EC19AF">
        <w:rPr>
          <w:rFonts w:hint="eastAsia"/>
          <w:sz w:val="24"/>
          <w:szCs w:val="24"/>
        </w:rPr>
        <w:t>兰科字〔</w:t>
      </w:r>
      <w:r w:rsidRPr="00EC19AF">
        <w:rPr>
          <w:rFonts w:hint="eastAsia"/>
          <w:sz w:val="24"/>
          <w:szCs w:val="24"/>
        </w:rPr>
        <w:t>2015</w:t>
      </w:r>
      <w:r w:rsidRPr="00EC19AF">
        <w:rPr>
          <w:rFonts w:hint="eastAsia"/>
          <w:sz w:val="24"/>
          <w:szCs w:val="24"/>
        </w:rPr>
        <w:t>〕</w:t>
      </w:r>
      <w:r w:rsidRPr="00EC19AF">
        <w:rPr>
          <w:rFonts w:hint="eastAsia"/>
          <w:sz w:val="24"/>
          <w:szCs w:val="24"/>
        </w:rPr>
        <w:t>82</w:t>
      </w:r>
      <w:r w:rsidRPr="00EC19AF">
        <w:rPr>
          <w:rFonts w:hint="eastAsia"/>
          <w:sz w:val="24"/>
          <w:szCs w:val="24"/>
        </w:rPr>
        <w:t>号</w:t>
      </w:r>
    </w:p>
    <w:p w:rsidR="00EC19AF" w:rsidRDefault="00EC19AF" w:rsidP="00EC19AF">
      <w:pPr>
        <w:spacing w:line="360" w:lineRule="auto"/>
        <w:jc w:val="center"/>
        <w:rPr>
          <w:b/>
          <w:sz w:val="24"/>
          <w:szCs w:val="24"/>
        </w:rPr>
      </w:pPr>
    </w:p>
    <w:p w:rsidR="00EC19AF" w:rsidRPr="00EC19AF" w:rsidRDefault="00EC19AF" w:rsidP="00EC19AF">
      <w:pPr>
        <w:spacing w:line="360" w:lineRule="auto"/>
        <w:jc w:val="center"/>
        <w:rPr>
          <w:rFonts w:hint="eastAsia"/>
          <w:sz w:val="24"/>
          <w:szCs w:val="24"/>
        </w:rPr>
      </w:pPr>
      <w:r w:rsidRPr="00EC19AF">
        <w:rPr>
          <w:rFonts w:hint="eastAsia"/>
          <w:b/>
          <w:sz w:val="24"/>
          <w:szCs w:val="24"/>
        </w:rPr>
        <w:t>第一章</w:t>
      </w:r>
      <w:r w:rsidRPr="00EC19AF">
        <w:rPr>
          <w:rFonts w:hint="eastAsia"/>
          <w:b/>
          <w:sz w:val="24"/>
          <w:szCs w:val="24"/>
        </w:rPr>
        <w:t xml:space="preserve"> </w:t>
      </w:r>
      <w:r w:rsidRPr="00EC19AF">
        <w:rPr>
          <w:rFonts w:hint="eastAsia"/>
          <w:b/>
          <w:sz w:val="24"/>
          <w:szCs w:val="24"/>
        </w:rPr>
        <w:t>总</w:t>
      </w:r>
      <w:r w:rsidRPr="00EC19AF">
        <w:rPr>
          <w:rFonts w:hint="eastAsia"/>
          <w:b/>
          <w:sz w:val="24"/>
          <w:szCs w:val="24"/>
        </w:rPr>
        <w:t xml:space="preserve"> </w:t>
      </w:r>
      <w:r w:rsidRPr="00EC19AF">
        <w:rPr>
          <w:rFonts w:hint="eastAsia"/>
          <w:b/>
          <w:sz w:val="24"/>
          <w:szCs w:val="24"/>
        </w:rPr>
        <w:t>则</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第一条</w:t>
      </w:r>
      <w:r w:rsidRPr="00EC19AF">
        <w:rPr>
          <w:rFonts w:hint="eastAsia"/>
          <w:sz w:val="24"/>
          <w:szCs w:val="24"/>
        </w:rPr>
        <w:t xml:space="preserve"> </w:t>
      </w:r>
      <w:r w:rsidRPr="00EC19AF">
        <w:rPr>
          <w:rFonts w:hint="eastAsia"/>
          <w:sz w:val="24"/>
          <w:szCs w:val="24"/>
        </w:rPr>
        <w:t>为规范和加强兰州市科技计划项目经费的使用管理，提高财政资金使用效率，根据《甘肃省科技计划项目经费管理办法》和《兰州市市级财政预算管理办法（试行）》有关规定，结合我市实际，制定本办法。</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第二条</w:t>
      </w:r>
      <w:r w:rsidRPr="00EC19AF">
        <w:rPr>
          <w:rFonts w:hint="eastAsia"/>
          <w:sz w:val="24"/>
          <w:szCs w:val="24"/>
        </w:rPr>
        <w:t xml:space="preserve"> </w:t>
      </w:r>
      <w:r w:rsidRPr="00EC19AF">
        <w:rPr>
          <w:rFonts w:hint="eastAsia"/>
          <w:sz w:val="24"/>
          <w:szCs w:val="24"/>
        </w:rPr>
        <w:t>科技计划项目经费（以下简称“项目经费”）由市财政列入本级财政年度预算</w:t>
      </w:r>
      <w:r w:rsidRPr="00EC19AF">
        <w:rPr>
          <w:rFonts w:hint="eastAsia"/>
          <w:sz w:val="24"/>
          <w:szCs w:val="24"/>
        </w:rPr>
        <w:t>,</w:t>
      </w:r>
      <w:r w:rsidRPr="00EC19AF">
        <w:rPr>
          <w:rFonts w:hint="eastAsia"/>
          <w:sz w:val="24"/>
          <w:szCs w:val="24"/>
        </w:rPr>
        <w:t>是市政府为支持以企业为主体的自主创新体系建设，推进我市高新技术产业发展，加强科技与经济结合，促进经济社会可持续发展而设立的专项资金。</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第三条</w:t>
      </w:r>
      <w:r w:rsidRPr="00EC19AF">
        <w:rPr>
          <w:rFonts w:hint="eastAsia"/>
          <w:sz w:val="24"/>
          <w:szCs w:val="24"/>
        </w:rPr>
        <w:t xml:space="preserve"> </w:t>
      </w:r>
      <w:r w:rsidRPr="00EC19AF">
        <w:rPr>
          <w:rFonts w:hint="eastAsia"/>
          <w:sz w:val="24"/>
          <w:szCs w:val="24"/>
        </w:rPr>
        <w:t>项目经费的安排坚持以科学发展观为指导，坚持集中财力、突出重点、防止分散、科学安排、讲究绩效的原则。</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第四条</w:t>
      </w:r>
      <w:r w:rsidRPr="00EC19AF">
        <w:rPr>
          <w:rFonts w:hint="eastAsia"/>
          <w:sz w:val="24"/>
          <w:szCs w:val="24"/>
        </w:rPr>
        <w:t xml:space="preserve"> </w:t>
      </w:r>
      <w:r w:rsidRPr="00EC19AF">
        <w:rPr>
          <w:rFonts w:hint="eastAsia"/>
          <w:sz w:val="24"/>
          <w:szCs w:val="24"/>
        </w:rPr>
        <w:t>项目经费主要用于扶持我市高新技术研究与开发及产业化、科技成果转化及应用推广、新兴产业扶持、科技投融资引导、科技创新环境平台及服务体系建设、与全市经济发展相关的应用性研究、新产品研制、软科学研究以及科技人才培养等方面的科技项目。</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第五条</w:t>
      </w:r>
      <w:r w:rsidRPr="00EC19AF">
        <w:rPr>
          <w:rFonts w:hint="eastAsia"/>
          <w:sz w:val="24"/>
          <w:szCs w:val="24"/>
        </w:rPr>
        <w:t xml:space="preserve"> </w:t>
      </w:r>
      <w:r w:rsidRPr="00EC19AF">
        <w:rPr>
          <w:rFonts w:hint="eastAsia"/>
          <w:sz w:val="24"/>
          <w:szCs w:val="24"/>
        </w:rPr>
        <w:t>项目经费的配置方式以定额补助为主，采取事后补助、贷款贴息等多种配置方式。根据项目的类别、规模和产生的社会经济效益的大小等给予不同额度的支持。</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第六条</w:t>
      </w:r>
      <w:r w:rsidRPr="00EC19AF">
        <w:rPr>
          <w:rFonts w:hint="eastAsia"/>
          <w:sz w:val="24"/>
          <w:szCs w:val="24"/>
        </w:rPr>
        <w:t xml:space="preserve"> </w:t>
      </w:r>
      <w:r w:rsidRPr="00EC19AF">
        <w:rPr>
          <w:rFonts w:hint="eastAsia"/>
          <w:sz w:val="24"/>
          <w:szCs w:val="24"/>
        </w:rPr>
        <w:t>科技计划项目经费必须根据立项程序，由市科技局组织有关专家或委托具有资质的第三方评估机构对项目经费预算进行评审，并根据评审建议提出经费安排计划，经市财政局审核后安排项目经费。</w:t>
      </w:r>
    </w:p>
    <w:p w:rsidR="00EC19AF" w:rsidRPr="00EC19AF" w:rsidRDefault="00EC19AF" w:rsidP="00EC19AF">
      <w:pPr>
        <w:spacing w:line="360" w:lineRule="auto"/>
        <w:ind w:firstLineChars="200" w:firstLine="480"/>
        <w:rPr>
          <w:sz w:val="24"/>
          <w:szCs w:val="24"/>
        </w:rPr>
      </w:pPr>
      <w:r w:rsidRPr="00EC19AF">
        <w:rPr>
          <w:sz w:val="24"/>
          <w:szCs w:val="24"/>
        </w:rPr>
        <w:t xml:space="preserve"> </w:t>
      </w:r>
    </w:p>
    <w:p w:rsidR="00EC19AF" w:rsidRPr="00EC19AF" w:rsidRDefault="00EC19AF" w:rsidP="00EC19AF">
      <w:pPr>
        <w:spacing w:line="360" w:lineRule="auto"/>
        <w:jc w:val="center"/>
        <w:rPr>
          <w:rFonts w:hint="eastAsia"/>
          <w:b/>
          <w:sz w:val="24"/>
          <w:szCs w:val="24"/>
        </w:rPr>
      </w:pPr>
      <w:r w:rsidRPr="00EC19AF">
        <w:rPr>
          <w:rFonts w:hint="eastAsia"/>
          <w:b/>
          <w:sz w:val="24"/>
          <w:szCs w:val="24"/>
        </w:rPr>
        <w:t>第二章</w:t>
      </w:r>
      <w:r w:rsidRPr="00EC19AF">
        <w:rPr>
          <w:rFonts w:hint="eastAsia"/>
          <w:b/>
          <w:sz w:val="24"/>
          <w:szCs w:val="24"/>
        </w:rPr>
        <w:t xml:space="preserve"> </w:t>
      </w:r>
      <w:r w:rsidRPr="00EC19AF">
        <w:rPr>
          <w:rFonts w:hint="eastAsia"/>
          <w:b/>
          <w:sz w:val="24"/>
          <w:szCs w:val="24"/>
        </w:rPr>
        <w:t>资金支出范围</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第七条</w:t>
      </w:r>
      <w:r w:rsidRPr="00EC19AF">
        <w:rPr>
          <w:rFonts w:hint="eastAsia"/>
          <w:sz w:val="24"/>
          <w:szCs w:val="24"/>
        </w:rPr>
        <w:t xml:space="preserve"> </w:t>
      </w:r>
      <w:r w:rsidRPr="00EC19AF">
        <w:rPr>
          <w:rFonts w:hint="eastAsia"/>
          <w:sz w:val="24"/>
          <w:szCs w:val="24"/>
        </w:rPr>
        <w:t>科技计划项目经费开支范围包括项目研发经费和计划管理费。</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（一）项目研发经费，指项目在研究与开发过程中发生的所有直接费用、间接费用和其他相关费用。</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1.</w:t>
      </w:r>
      <w:r w:rsidRPr="00EC19AF">
        <w:rPr>
          <w:rFonts w:hint="eastAsia"/>
          <w:sz w:val="24"/>
          <w:szCs w:val="24"/>
        </w:rPr>
        <w:t>直接费用，指项目研究开发过程中与项目直接相关的费用，包括设备费、材料费、测试化验加工费、燃料动力费、差旅费、会议费、国际合作与交流费、</w:t>
      </w:r>
      <w:r w:rsidRPr="00EC19AF">
        <w:rPr>
          <w:rFonts w:hint="eastAsia"/>
          <w:sz w:val="24"/>
          <w:szCs w:val="24"/>
        </w:rPr>
        <w:lastRenderedPageBreak/>
        <w:t>出版</w:t>
      </w:r>
      <w:r w:rsidRPr="00EC19AF">
        <w:rPr>
          <w:rFonts w:hint="eastAsia"/>
          <w:sz w:val="24"/>
          <w:szCs w:val="24"/>
        </w:rPr>
        <w:t>/</w:t>
      </w:r>
      <w:r w:rsidRPr="00EC19AF">
        <w:rPr>
          <w:rFonts w:hint="eastAsia"/>
          <w:sz w:val="24"/>
          <w:szCs w:val="24"/>
        </w:rPr>
        <w:t>文献</w:t>
      </w:r>
      <w:r w:rsidRPr="00EC19AF">
        <w:rPr>
          <w:rFonts w:hint="eastAsia"/>
          <w:sz w:val="24"/>
          <w:szCs w:val="24"/>
        </w:rPr>
        <w:t>/</w:t>
      </w:r>
      <w:r w:rsidRPr="00EC19AF">
        <w:rPr>
          <w:rFonts w:hint="eastAsia"/>
          <w:sz w:val="24"/>
          <w:szCs w:val="24"/>
        </w:rPr>
        <w:t>信息传播</w:t>
      </w:r>
      <w:r w:rsidRPr="00EC19AF">
        <w:rPr>
          <w:rFonts w:hint="eastAsia"/>
          <w:sz w:val="24"/>
          <w:szCs w:val="24"/>
        </w:rPr>
        <w:t>/</w:t>
      </w:r>
      <w:r w:rsidRPr="00EC19AF">
        <w:rPr>
          <w:rFonts w:hint="eastAsia"/>
          <w:sz w:val="24"/>
          <w:szCs w:val="24"/>
        </w:rPr>
        <w:t>知识产权事务费、人员费、专家咨询费等。</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设备费：是指在项目研究开发过程中购置或试制专用仪器设备，对现有仪器设备进行升级改造，以及租赁外单位仪器设备而发生的费用。项目经费要严格控制设备购置费支出。</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材料费：是指在项目研究开发过程中消耗的各种原材料、辅助材料等低值易耗品的采购及运输、装卸、整理等费用。</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测试化验加工费：是指在项目研究开发过程中支付给外单位（包括课题承担单位内部独立经济核算单位）的检验、测试、化验及加工等费用。</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燃料动力费：是指在项目研究开发过程中相关大型仪器设备、专用科学装置等运行发生的可以单独计量的水、电、气、燃料消耗费用等。</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中试车间、实验室建设费：是指在项目研究开发过程中须建设的中试车间、实验室的建设费用。</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差旅费：是指在项目研究开发过程中开展科学实验（试验）、科学考察、业务调研、学术交流等所发生的外埠差旅费、市内交通费用等。差旅费的开支标准按照国家有关规定执行。</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会议费：是指在项目研究开发过程中为组织开展学术研讨、咨询以及协调项目或课题等活动而发生的会议费用。课题承担单位应当按照国家有关规定，严格控制会议规模、会议数量、会议开支标准和会期。</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国际合作与交流费：是指在项目研究开发过程中课题研究人员出国及外国专家来华工作的费用。国际合作与交流费应当严格执行国家外事经费管理的有关规定。</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出版</w:t>
      </w:r>
      <w:r w:rsidRPr="00EC19AF">
        <w:rPr>
          <w:rFonts w:hint="eastAsia"/>
          <w:sz w:val="24"/>
          <w:szCs w:val="24"/>
        </w:rPr>
        <w:t>/</w:t>
      </w:r>
      <w:r w:rsidRPr="00EC19AF">
        <w:rPr>
          <w:rFonts w:hint="eastAsia"/>
          <w:sz w:val="24"/>
          <w:szCs w:val="24"/>
        </w:rPr>
        <w:t>文献</w:t>
      </w:r>
      <w:r w:rsidRPr="00EC19AF">
        <w:rPr>
          <w:rFonts w:hint="eastAsia"/>
          <w:sz w:val="24"/>
          <w:szCs w:val="24"/>
        </w:rPr>
        <w:t>/</w:t>
      </w:r>
      <w:r w:rsidRPr="00EC19AF">
        <w:rPr>
          <w:rFonts w:hint="eastAsia"/>
          <w:sz w:val="24"/>
          <w:szCs w:val="24"/>
        </w:rPr>
        <w:t>信息传播</w:t>
      </w:r>
      <w:r w:rsidRPr="00EC19AF">
        <w:rPr>
          <w:rFonts w:hint="eastAsia"/>
          <w:sz w:val="24"/>
          <w:szCs w:val="24"/>
        </w:rPr>
        <w:t>/</w:t>
      </w:r>
      <w:r w:rsidRPr="00EC19AF">
        <w:rPr>
          <w:rFonts w:hint="eastAsia"/>
          <w:sz w:val="24"/>
          <w:szCs w:val="24"/>
        </w:rPr>
        <w:t>知识产权事务费：是指在项目研究开发过程中，需要支付的出版费、资料费、专用软件购买费、文献检索费、专业通信费、专利申请及其他知识产权事务等费用。</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劳务费：是指在项目研究开发过程中支付给课题组成员中没有工资性收入的相关人员（如在校研究生）和课题组临时聘用人员等的劳务性费用。</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专家咨询费：是指在项目研究开发过程中支付给临时聘请的咨询专家的费用。专家咨询费不得支付给参与项目管理相关的工作人员。</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以会议形式组织的咨询，专家咨询费的开支一般参照高级专业技术职称人员</w:t>
      </w:r>
      <w:r w:rsidRPr="00EC19AF">
        <w:rPr>
          <w:rFonts w:hint="eastAsia"/>
          <w:sz w:val="24"/>
          <w:szCs w:val="24"/>
        </w:rPr>
        <w:lastRenderedPageBreak/>
        <w:t>500-800</w:t>
      </w:r>
      <w:r w:rsidRPr="00EC19AF">
        <w:rPr>
          <w:rFonts w:hint="eastAsia"/>
          <w:sz w:val="24"/>
          <w:szCs w:val="24"/>
        </w:rPr>
        <w:t>元</w:t>
      </w:r>
      <w:r w:rsidRPr="00EC19AF">
        <w:rPr>
          <w:rFonts w:hint="eastAsia"/>
          <w:sz w:val="24"/>
          <w:szCs w:val="24"/>
        </w:rPr>
        <w:t>/</w:t>
      </w:r>
      <w:r w:rsidRPr="00EC19AF">
        <w:rPr>
          <w:rFonts w:hint="eastAsia"/>
          <w:sz w:val="24"/>
          <w:szCs w:val="24"/>
        </w:rPr>
        <w:t>人天、其他专业技术人员</w:t>
      </w:r>
      <w:r w:rsidRPr="00EC19AF">
        <w:rPr>
          <w:rFonts w:hint="eastAsia"/>
          <w:sz w:val="24"/>
          <w:szCs w:val="24"/>
        </w:rPr>
        <w:t>300-500</w:t>
      </w:r>
      <w:r w:rsidRPr="00EC19AF">
        <w:rPr>
          <w:rFonts w:hint="eastAsia"/>
          <w:sz w:val="24"/>
          <w:szCs w:val="24"/>
        </w:rPr>
        <w:t>元</w:t>
      </w:r>
      <w:r w:rsidRPr="00EC19AF">
        <w:rPr>
          <w:rFonts w:hint="eastAsia"/>
          <w:sz w:val="24"/>
          <w:szCs w:val="24"/>
        </w:rPr>
        <w:t>/</w:t>
      </w:r>
      <w:r w:rsidRPr="00EC19AF">
        <w:rPr>
          <w:rFonts w:hint="eastAsia"/>
          <w:sz w:val="24"/>
          <w:szCs w:val="24"/>
        </w:rPr>
        <w:t>人天的标准执行。会期超过两天的，第三天及以后的咨询费标准参照高级专业技术职称人员</w:t>
      </w:r>
      <w:r w:rsidRPr="00EC19AF">
        <w:rPr>
          <w:rFonts w:hint="eastAsia"/>
          <w:sz w:val="24"/>
          <w:szCs w:val="24"/>
        </w:rPr>
        <w:t>300-400</w:t>
      </w:r>
      <w:r w:rsidRPr="00EC19AF">
        <w:rPr>
          <w:rFonts w:hint="eastAsia"/>
          <w:sz w:val="24"/>
          <w:szCs w:val="24"/>
        </w:rPr>
        <w:t>元</w:t>
      </w:r>
      <w:r w:rsidRPr="00EC19AF">
        <w:rPr>
          <w:rFonts w:hint="eastAsia"/>
          <w:sz w:val="24"/>
          <w:szCs w:val="24"/>
        </w:rPr>
        <w:t>/</w:t>
      </w:r>
      <w:r w:rsidRPr="00EC19AF">
        <w:rPr>
          <w:rFonts w:hint="eastAsia"/>
          <w:sz w:val="24"/>
          <w:szCs w:val="24"/>
        </w:rPr>
        <w:t>人天、其他专业技术人员</w:t>
      </w:r>
      <w:r w:rsidRPr="00EC19AF">
        <w:rPr>
          <w:rFonts w:hint="eastAsia"/>
          <w:sz w:val="24"/>
          <w:szCs w:val="24"/>
        </w:rPr>
        <w:t>200-300</w:t>
      </w:r>
      <w:r w:rsidRPr="00EC19AF">
        <w:rPr>
          <w:rFonts w:hint="eastAsia"/>
          <w:sz w:val="24"/>
          <w:szCs w:val="24"/>
        </w:rPr>
        <w:t>元</w:t>
      </w:r>
      <w:r w:rsidRPr="00EC19AF">
        <w:rPr>
          <w:rFonts w:hint="eastAsia"/>
          <w:sz w:val="24"/>
          <w:szCs w:val="24"/>
        </w:rPr>
        <w:t>/</w:t>
      </w:r>
      <w:r w:rsidRPr="00EC19AF">
        <w:rPr>
          <w:rFonts w:hint="eastAsia"/>
          <w:sz w:val="24"/>
          <w:szCs w:val="24"/>
        </w:rPr>
        <w:t>人天执行。</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以通讯形式组织的咨询，专家咨询费的开支一般参照高级专业技术职称人员</w:t>
      </w:r>
      <w:r w:rsidRPr="00EC19AF">
        <w:rPr>
          <w:rFonts w:hint="eastAsia"/>
          <w:sz w:val="24"/>
          <w:szCs w:val="24"/>
        </w:rPr>
        <w:t>60-100</w:t>
      </w:r>
      <w:r w:rsidRPr="00EC19AF">
        <w:rPr>
          <w:rFonts w:hint="eastAsia"/>
          <w:sz w:val="24"/>
          <w:szCs w:val="24"/>
        </w:rPr>
        <w:t>元</w:t>
      </w:r>
      <w:r w:rsidRPr="00EC19AF">
        <w:rPr>
          <w:rFonts w:hint="eastAsia"/>
          <w:sz w:val="24"/>
          <w:szCs w:val="24"/>
        </w:rPr>
        <w:t>/</w:t>
      </w:r>
      <w:r w:rsidRPr="00EC19AF">
        <w:rPr>
          <w:rFonts w:hint="eastAsia"/>
          <w:sz w:val="24"/>
          <w:szCs w:val="24"/>
        </w:rPr>
        <w:t>人次、其他专业技术人员</w:t>
      </w:r>
      <w:r w:rsidRPr="00EC19AF">
        <w:rPr>
          <w:rFonts w:hint="eastAsia"/>
          <w:sz w:val="24"/>
          <w:szCs w:val="24"/>
        </w:rPr>
        <w:t>40-80</w:t>
      </w:r>
      <w:r w:rsidRPr="00EC19AF">
        <w:rPr>
          <w:rFonts w:hint="eastAsia"/>
          <w:sz w:val="24"/>
          <w:szCs w:val="24"/>
        </w:rPr>
        <w:t>元</w:t>
      </w:r>
      <w:r w:rsidRPr="00EC19AF">
        <w:rPr>
          <w:rFonts w:hint="eastAsia"/>
          <w:sz w:val="24"/>
          <w:szCs w:val="24"/>
        </w:rPr>
        <w:t>/</w:t>
      </w:r>
      <w:r w:rsidRPr="00EC19AF">
        <w:rPr>
          <w:rFonts w:hint="eastAsia"/>
          <w:sz w:val="24"/>
          <w:szCs w:val="24"/>
        </w:rPr>
        <w:t>人次的标准执行。</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间接费用：是指在项目研究开发过程中对使用本单位现有仪器设备及房屋，日常水、电、气、暖消耗及科技项目审计等相关管理费用的补助支出。管理费实行总额控制，不得超过项目扶持经费的</w:t>
      </w:r>
      <w:r w:rsidRPr="00EC19AF">
        <w:rPr>
          <w:rFonts w:hint="eastAsia"/>
          <w:sz w:val="24"/>
          <w:szCs w:val="24"/>
        </w:rPr>
        <w:t>10%</w:t>
      </w:r>
      <w:r w:rsidRPr="00EC19AF">
        <w:rPr>
          <w:rFonts w:hint="eastAsia"/>
          <w:sz w:val="24"/>
          <w:szCs w:val="24"/>
        </w:rPr>
        <w:t>，由项目承担单位管理和使用。</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科技计划项目经费结题验收时必须出具审计报告。科技项目审计费用全部由项目经费支付，不得由项目承担单位自筹资金支付。审计费用支付按以下标准执行：</w:t>
      </w:r>
    </w:p>
    <w:p w:rsidR="00EC19AF" w:rsidRPr="00EC19AF" w:rsidRDefault="00EC19AF" w:rsidP="00EC19AF">
      <w:pPr>
        <w:spacing w:line="360" w:lineRule="auto"/>
        <w:ind w:firstLineChars="200" w:firstLine="480"/>
        <w:rPr>
          <w:sz w:val="24"/>
          <w:szCs w:val="24"/>
        </w:rPr>
      </w:pPr>
      <w:r w:rsidRPr="00EC19AF">
        <w:rPr>
          <w:sz w:val="24"/>
          <w:szCs w:val="24"/>
        </w:rPr>
        <w:t xml:space="preserve"> </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项目总经费预算在</w:t>
      </w:r>
      <w:r w:rsidRPr="00EC19AF">
        <w:rPr>
          <w:rFonts w:hint="eastAsia"/>
          <w:sz w:val="24"/>
          <w:szCs w:val="24"/>
        </w:rPr>
        <w:t>10</w:t>
      </w:r>
      <w:r w:rsidRPr="00EC19AF">
        <w:rPr>
          <w:rFonts w:hint="eastAsia"/>
          <w:sz w:val="24"/>
          <w:szCs w:val="24"/>
        </w:rPr>
        <w:t>万元以下的，审计费用单次付费不超过人民币</w:t>
      </w:r>
      <w:r w:rsidRPr="00EC19AF">
        <w:rPr>
          <w:rFonts w:hint="eastAsia"/>
          <w:sz w:val="24"/>
          <w:szCs w:val="24"/>
        </w:rPr>
        <w:t>1500</w:t>
      </w:r>
      <w:r w:rsidRPr="00EC19AF">
        <w:rPr>
          <w:rFonts w:hint="eastAsia"/>
          <w:sz w:val="24"/>
          <w:szCs w:val="24"/>
        </w:rPr>
        <w:t>元；</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项目总经费预算在</w:t>
      </w:r>
      <w:r w:rsidRPr="00EC19AF">
        <w:rPr>
          <w:rFonts w:hint="eastAsia"/>
          <w:sz w:val="24"/>
          <w:szCs w:val="24"/>
        </w:rPr>
        <w:t>10</w:t>
      </w:r>
      <w:r w:rsidRPr="00EC19AF">
        <w:rPr>
          <w:rFonts w:hint="eastAsia"/>
          <w:sz w:val="24"/>
          <w:szCs w:val="24"/>
        </w:rPr>
        <w:t>万元至</w:t>
      </w:r>
      <w:r w:rsidRPr="00EC19AF">
        <w:rPr>
          <w:rFonts w:hint="eastAsia"/>
          <w:sz w:val="24"/>
          <w:szCs w:val="24"/>
        </w:rPr>
        <w:t>30</w:t>
      </w:r>
      <w:r w:rsidRPr="00EC19AF">
        <w:rPr>
          <w:rFonts w:hint="eastAsia"/>
          <w:sz w:val="24"/>
          <w:szCs w:val="24"/>
        </w:rPr>
        <w:t>万元及以下的，审计费用单次付费不超过人民币</w:t>
      </w:r>
      <w:r w:rsidRPr="00EC19AF">
        <w:rPr>
          <w:rFonts w:hint="eastAsia"/>
          <w:sz w:val="24"/>
          <w:szCs w:val="24"/>
        </w:rPr>
        <w:t>2000</w:t>
      </w:r>
      <w:r w:rsidRPr="00EC19AF">
        <w:rPr>
          <w:rFonts w:hint="eastAsia"/>
          <w:sz w:val="24"/>
          <w:szCs w:val="24"/>
        </w:rPr>
        <w:t>元；</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项目总经费预算在</w:t>
      </w:r>
      <w:r w:rsidRPr="00EC19AF">
        <w:rPr>
          <w:rFonts w:hint="eastAsia"/>
          <w:sz w:val="24"/>
          <w:szCs w:val="24"/>
        </w:rPr>
        <w:t>30</w:t>
      </w:r>
      <w:r w:rsidRPr="00EC19AF">
        <w:rPr>
          <w:rFonts w:hint="eastAsia"/>
          <w:sz w:val="24"/>
          <w:szCs w:val="24"/>
        </w:rPr>
        <w:t>万元至</w:t>
      </w:r>
      <w:r w:rsidRPr="00EC19AF">
        <w:rPr>
          <w:rFonts w:hint="eastAsia"/>
          <w:sz w:val="24"/>
          <w:szCs w:val="24"/>
        </w:rPr>
        <w:t>50</w:t>
      </w:r>
      <w:r w:rsidRPr="00EC19AF">
        <w:rPr>
          <w:rFonts w:hint="eastAsia"/>
          <w:sz w:val="24"/>
          <w:szCs w:val="24"/>
        </w:rPr>
        <w:t>万元及以下的，审计费用单次付费不超过人民币</w:t>
      </w:r>
      <w:r w:rsidRPr="00EC19AF">
        <w:rPr>
          <w:rFonts w:hint="eastAsia"/>
          <w:sz w:val="24"/>
          <w:szCs w:val="24"/>
        </w:rPr>
        <w:t>2500</w:t>
      </w:r>
      <w:r w:rsidRPr="00EC19AF">
        <w:rPr>
          <w:rFonts w:hint="eastAsia"/>
          <w:sz w:val="24"/>
          <w:szCs w:val="24"/>
        </w:rPr>
        <w:t>元；</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项目总经费预算在</w:t>
      </w:r>
      <w:r w:rsidRPr="00EC19AF">
        <w:rPr>
          <w:rFonts w:hint="eastAsia"/>
          <w:sz w:val="24"/>
          <w:szCs w:val="24"/>
        </w:rPr>
        <w:t>50</w:t>
      </w:r>
      <w:r w:rsidRPr="00EC19AF">
        <w:rPr>
          <w:rFonts w:hint="eastAsia"/>
          <w:sz w:val="24"/>
          <w:szCs w:val="24"/>
        </w:rPr>
        <w:t>万元至</w:t>
      </w:r>
      <w:r w:rsidRPr="00EC19AF">
        <w:rPr>
          <w:rFonts w:hint="eastAsia"/>
          <w:sz w:val="24"/>
          <w:szCs w:val="24"/>
        </w:rPr>
        <w:t>100</w:t>
      </w:r>
      <w:r w:rsidRPr="00EC19AF">
        <w:rPr>
          <w:rFonts w:hint="eastAsia"/>
          <w:sz w:val="24"/>
          <w:szCs w:val="24"/>
        </w:rPr>
        <w:t>万元及以下的，审计费用单次付费不超过人民币</w:t>
      </w:r>
      <w:r w:rsidRPr="00EC19AF">
        <w:rPr>
          <w:rFonts w:hint="eastAsia"/>
          <w:sz w:val="24"/>
          <w:szCs w:val="24"/>
        </w:rPr>
        <w:t>3000</w:t>
      </w:r>
      <w:r w:rsidRPr="00EC19AF">
        <w:rPr>
          <w:rFonts w:hint="eastAsia"/>
          <w:sz w:val="24"/>
          <w:szCs w:val="24"/>
        </w:rPr>
        <w:t>元；</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项目总经费预算在</w:t>
      </w:r>
      <w:r w:rsidRPr="00EC19AF">
        <w:rPr>
          <w:rFonts w:hint="eastAsia"/>
          <w:sz w:val="24"/>
          <w:szCs w:val="24"/>
        </w:rPr>
        <w:t>100</w:t>
      </w:r>
      <w:r w:rsidRPr="00EC19AF">
        <w:rPr>
          <w:rFonts w:hint="eastAsia"/>
          <w:sz w:val="24"/>
          <w:szCs w:val="24"/>
        </w:rPr>
        <w:t>万元以上的，审计费用单次付费不超过人民币</w:t>
      </w:r>
      <w:r w:rsidRPr="00EC19AF">
        <w:rPr>
          <w:rFonts w:hint="eastAsia"/>
          <w:sz w:val="24"/>
          <w:szCs w:val="24"/>
        </w:rPr>
        <w:t>3500</w:t>
      </w:r>
      <w:r w:rsidRPr="00EC19AF">
        <w:rPr>
          <w:rFonts w:hint="eastAsia"/>
          <w:sz w:val="24"/>
          <w:szCs w:val="24"/>
        </w:rPr>
        <w:t>元。</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3.</w:t>
      </w:r>
      <w:r w:rsidRPr="00EC19AF">
        <w:rPr>
          <w:rFonts w:hint="eastAsia"/>
          <w:sz w:val="24"/>
          <w:szCs w:val="24"/>
        </w:rPr>
        <w:t>其他相关费用：指除上述费用之外与项目研究开发有关的其他费用（不超过项目资金总额的</w:t>
      </w:r>
      <w:r w:rsidRPr="00EC19AF">
        <w:rPr>
          <w:rFonts w:hint="eastAsia"/>
          <w:sz w:val="24"/>
          <w:szCs w:val="24"/>
        </w:rPr>
        <w:t>1%</w:t>
      </w:r>
      <w:r w:rsidRPr="00EC19AF">
        <w:rPr>
          <w:rFonts w:hint="eastAsia"/>
          <w:sz w:val="24"/>
          <w:szCs w:val="24"/>
        </w:rPr>
        <w:t>）。</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（二）计划管理费，指为组织和管理科技计划项目而支出的费用。一般包括：规划与指南的制定和发布、项目评审、评估、招标、监理、监督检查、项目验收及绩效考评、科技管理人员培训等工作所发生的费用。</w:t>
      </w:r>
    </w:p>
    <w:p w:rsidR="00EC19AF" w:rsidRPr="00EC19AF" w:rsidRDefault="00EC19AF" w:rsidP="00EC19AF">
      <w:pPr>
        <w:spacing w:line="360" w:lineRule="auto"/>
        <w:ind w:firstLineChars="200" w:firstLine="480"/>
        <w:rPr>
          <w:sz w:val="24"/>
          <w:szCs w:val="24"/>
        </w:rPr>
      </w:pPr>
      <w:r w:rsidRPr="00EC19AF">
        <w:rPr>
          <w:sz w:val="24"/>
          <w:szCs w:val="24"/>
        </w:rPr>
        <w:t xml:space="preserve"> </w:t>
      </w:r>
    </w:p>
    <w:p w:rsidR="00EC19AF" w:rsidRPr="00EC19AF" w:rsidRDefault="00EC19AF" w:rsidP="00EC19AF">
      <w:pPr>
        <w:spacing w:line="360" w:lineRule="auto"/>
        <w:jc w:val="center"/>
        <w:rPr>
          <w:rFonts w:hint="eastAsia"/>
          <w:b/>
          <w:sz w:val="24"/>
          <w:szCs w:val="24"/>
        </w:rPr>
      </w:pPr>
      <w:r w:rsidRPr="00EC19AF">
        <w:rPr>
          <w:rFonts w:hint="eastAsia"/>
          <w:b/>
          <w:sz w:val="24"/>
          <w:szCs w:val="24"/>
        </w:rPr>
        <w:t>第三章</w:t>
      </w:r>
      <w:r w:rsidRPr="00EC19AF">
        <w:rPr>
          <w:rFonts w:hint="eastAsia"/>
          <w:b/>
          <w:sz w:val="24"/>
          <w:szCs w:val="24"/>
        </w:rPr>
        <w:t xml:space="preserve"> </w:t>
      </w:r>
      <w:r w:rsidRPr="00EC19AF">
        <w:rPr>
          <w:rFonts w:hint="eastAsia"/>
          <w:b/>
          <w:sz w:val="24"/>
          <w:szCs w:val="24"/>
        </w:rPr>
        <w:t>资金拨付</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lastRenderedPageBreak/>
        <w:t>第八条</w:t>
      </w:r>
      <w:r w:rsidRPr="00EC19AF">
        <w:rPr>
          <w:rFonts w:hint="eastAsia"/>
          <w:sz w:val="24"/>
          <w:szCs w:val="24"/>
        </w:rPr>
        <w:t xml:space="preserve"> </w:t>
      </w:r>
      <w:r w:rsidRPr="00EC19AF">
        <w:rPr>
          <w:rFonts w:hint="eastAsia"/>
          <w:sz w:val="24"/>
          <w:szCs w:val="24"/>
        </w:rPr>
        <w:t>市科技局根据财政预算安排，提出年度科技计划项目及经费计划，报市政府分管领导审签后，与市财政局联合下达年度科技项目计划。</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第九条</w:t>
      </w:r>
      <w:r w:rsidRPr="00EC19AF">
        <w:rPr>
          <w:rFonts w:hint="eastAsia"/>
          <w:sz w:val="24"/>
          <w:szCs w:val="24"/>
        </w:rPr>
        <w:t xml:space="preserve"> </w:t>
      </w:r>
      <w:r w:rsidRPr="00EC19AF">
        <w:rPr>
          <w:rFonts w:hint="eastAsia"/>
          <w:sz w:val="24"/>
          <w:szCs w:val="24"/>
        </w:rPr>
        <w:t>市科技局根据年度项目计划，与各项目承担单位签订《兰州市科技计划项目任务合同书》、《兰州市科技计划项目经费预算表》</w:t>
      </w:r>
      <w:r w:rsidRPr="00EC19AF">
        <w:rPr>
          <w:rFonts w:hint="eastAsia"/>
          <w:sz w:val="24"/>
          <w:szCs w:val="24"/>
        </w:rPr>
        <w:t>(</w:t>
      </w:r>
      <w:r w:rsidRPr="00EC19AF">
        <w:rPr>
          <w:rFonts w:hint="eastAsia"/>
          <w:sz w:val="24"/>
          <w:szCs w:val="24"/>
        </w:rPr>
        <w:t>在市科技局网站下载，各一式四份</w:t>
      </w:r>
      <w:r w:rsidRPr="00EC19AF">
        <w:rPr>
          <w:rFonts w:hint="eastAsia"/>
          <w:sz w:val="24"/>
          <w:szCs w:val="24"/>
        </w:rPr>
        <w:t>)</w:t>
      </w:r>
      <w:r w:rsidRPr="00EC19AF">
        <w:rPr>
          <w:rFonts w:hint="eastAsia"/>
          <w:sz w:val="24"/>
          <w:szCs w:val="24"/>
        </w:rPr>
        <w:t>。市财政局根据年度项目计划拨付项目经费。项目经费的拨付，要按照国库集中支付的有关规定办理，涉及政府采购的按照政府采购的有关规定执行。</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第十条</w:t>
      </w:r>
      <w:r w:rsidRPr="00EC19AF">
        <w:rPr>
          <w:rFonts w:hint="eastAsia"/>
          <w:sz w:val="24"/>
          <w:szCs w:val="24"/>
        </w:rPr>
        <w:t xml:space="preserve"> </w:t>
      </w:r>
      <w:r w:rsidRPr="00EC19AF">
        <w:rPr>
          <w:rFonts w:hint="eastAsia"/>
          <w:sz w:val="24"/>
          <w:szCs w:val="24"/>
        </w:rPr>
        <w:t>经批准的项目经费预算一般不作调整。因客观原因确需对项目经费预算进行调整的，由项目承担单位提出书面调整申请，经科技主管部门同意，报市科技局分管处审查，市科技局计划处审核，并经分管领导审签后，方可对经费预算进行调整。</w:t>
      </w:r>
    </w:p>
    <w:p w:rsidR="00EC19AF" w:rsidRPr="00EC19AF" w:rsidRDefault="00EC19AF" w:rsidP="00EC19AF">
      <w:pPr>
        <w:spacing w:line="360" w:lineRule="auto"/>
        <w:ind w:firstLineChars="200" w:firstLine="480"/>
        <w:rPr>
          <w:sz w:val="24"/>
          <w:szCs w:val="24"/>
        </w:rPr>
      </w:pPr>
      <w:r w:rsidRPr="00EC19AF">
        <w:rPr>
          <w:sz w:val="24"/>
          <w:szCs w:val="24"/>
        </w:rPr>
        <w:t xml:space="preserve"> </w:t>
      </w:r>
    </w:p>
    <w:p w:rsidR="00EC19AF" w:rsidRPr="00EC19AF" w:rsidRDefault="00EC19AF" w:rsidP="00EC19AF">
      <w:pPr>
        <w:spacing w:line="360" w:lineRule="auto"/>
        <w:jc w:val="center"/>
        <w:rPr>
          <w:rFonts w:hint="eastAsia"/>
          <w:b/>
          <w:sz w:val="24"/>
          <w:szCs w:val="24"/>
        </w:rPr>
      </w:pPr>
      <w:r w:rsidRPr="00EC19AF">
        <w:rPr>
          <w:rFonts w:hint="eastAsia"/>
          <w:b/>
          <w:sz w:val="24"/>
          <w:szCs w:val="24"/>
        </w:rPr>
        <w:t>第四章</w:t>
      </w:r>
      <w:r w:rsidRPr="00EC19AF">
        <w:rPr>
          <w:rFonts w:hint="eastAsia"/>
          <w:b/>
          <w:sz w:val="24"/>
          <w:szCs w:val="24"/>
        </w:rPr>
        <w:t xml:space="preserve"> </w:t>
      </w:r>
      <w:r w:rsidRPr="00EC19AF">
        <w:rPr>
          <w:rFonts w:hint="eastAsia"/>
          <w:b/>
          <w:sz w:val="24"/>
          <w:szCs w:val="24"/>
        </w:rPr>
        <w:t>经费使用</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第十一条</w:t>
      </w:r>
      <w:r w:rsidRPr="00EC19AF">
        <w:rPr>
          <w:rFonts w:hint="eastAsia"/>
          <w:sz w:val="24"/>
          <w:szCs w:val="24"/>
        </w:rPr>
        <w:t xml:space="preserve"> </w:t>
      </w:r>
      <w:r w:rsidRPr="00EC19AF">
        <w:rPr>
          <w:rFonts w:hint="eastAsia"/>
          <w:sz w:val="24"/>
          <w:szCs w:val="24"/>
        </w:rPr>
        <w:t>项目承担单位收到项目扶持资金后，要严格按照《企业财务通则》（财政部</w:t>
      </w:r>
      <w:r w:rsidRPr="00EC19AF">
        <w:rPr>
          <w:rFonts w:hint="eastAsia"/>
          <w:sz w:val="24"/>
          <w:szCs w:val="24"/>
        </w:rPr>
        <w:t>2006</w:t>
      </w:r>
      <w:r w:rsidRPr="00EC19AF">
        <w:rPr>
          <w:rFonts w:hint="eastAsia"/>
          <w:sz w:val="24"/>
          <w:szCs w:val="24"/>
        </w:rPr>
        <w:t>年第</w:t>
      </w:r>
      <w:r w:rsidRPr="00EC19AF">
        <w:rPr>
          <w:rFonts w:hint="eastAsia"/>
          <w:sz w:val="24"/>
          <w:szCs w:val="24"/>
        </w:rPr>
        <w:t>41</w:t>
      </w:r>
      <w:r w:rsidRPr="00EC19AF">
        <w:rPr>
          <w:rFonts w:hint="eastAsia"/>
          <w:sz w:val="24"/>
          <w:szCs w:val="24"/>
        </w:rPr>
        <w:t>号令）进行财务处理，对专项经费及其自筹经费分别单独核算，实行单独建账、专款专用。</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第十二条</w:t>
      </w:r>
      <w:r w:rsidRPr="00EC19AF">
        <w:rPr>
          <w:rFonts w:hint="eastAsia"/>
          <w:sz w:val="24"/>
          <w:szCs w:val="24"/>
        </w:rPr>
        <w:t xml:space="preserve"> </w:t>
      </w:r>
      <w:r w:rsidRPr="00EC19AF">
        <w:rPr>
          <w:rFonts w:hint="eastAsia"/>
          <w:sz w:val="24"/>
          <w:szCs w:val="24"/>
        </w:rPr>
        <w:t>项目承担单位应当严格按照本办法规定的经费开支范围和标准支出。制定内部管理办法，建立健全内部控制制度，加强对专项经费的监督和管理。严禁擅自改变资金用途，以任何方式变相谋取私利；严禁使用项目经费支付各种罚款、捐款、赞助、投资等。</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第十三条</w:t>
      </w:r>
      <w:r w:rsidRPr="00EC19AF">
        <w:rPr>
          <w:rFonts w:hint="eastAsia"/>
          <w:sz w:val="24"/>
          <w:szCs w:val="24"/>
        </w:rPr>
        <w:t xml:space="preserve"> </w:t>
      </w:r>
      <w:r w:rsidRPr="00EC19AF">
        <w:rPr>
          <w:rFonts w:hint="eastAsia"/>
          <w:sz w:val="24"/>
          <w:szCs w:val="24"/>
        </w:rPr>
        <w:t>项目完成后，市科技局负责市科技局负责对项目组织验收，项目承担单位向市科技局提交《兰州市科技计划项目验收申请表》和《兰州市科技计划项目经费决算表》（从兰州科技网下载，一式四份），并出具有资质的会计事务所提供的专项审计报告。</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第十四条</w:t>
      </w:r>
      <w:r w:rsidRPr="00EC19AF">
        <w:rPr>
          <w:rFonts w:hint="eastAsia"/>
          <w:sz w:val="24"/>
          <w:szCs w:val="24"/>
        </w:rPr>
        <w:t xml:space="preserve"> </w:t>
      </w:r>
      <w:r w:rsidRPr="00EC19AF">
        <w:rPr>
          <w:rFonts w:hint="eastAsia"/>
          <w:sz w:val="24"/>
          <w:szCs w:val="24"/>
        </w:rPr>
        <w:t>未完成项目的年度结余经费，结转下一年度继续使用；已完成并通过验收的项目结余经费，按有关规定原渠道缴回。</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第十五条</w:t>
      </w:r>
      <w:r w:rsidRPr="00EC19AF">
        <w:rPr>
          <w:rFonts w:hint="eastAsia"/>
          <w:sz w:val="24"/>
          <w:szCs w:val="24"/>
        </w:rPr>
        <w:t xml:space="preserve"> </w:t>
      </w:r>
      <w:r w:rsidRPr="00EC19AF">
        <w:rPr>
          <w:rFonts w:hint="eastAsia"/>
          <w:sz w:val="24"/>
          <w:szCs w:val="24"/>
        </w:rPr>
        <w:t>因特殊原因需要中止或撤销的项目，在市科技局下达中止或撤销决定一个月内，项目承担单位必须向市科技局呈报经费决算，并报市财政局备案，剩余的项目经费应全部上缴市财政，继续用于扶持其它科技计划项目。</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lastRenderedPageBreak/>
        <w:t>第十六条</w:t>
      </w:r>
      <w:r w:rsidRPr="00EC19AF">
        <w:rPr>
          <w:rFonts w:hint="eastAsia"/>
          <w:sz w:val="24"/>
          <w:szCs w:val="24"/>
        </w:rPr>
        <w:t xml:space="preserve"> </w:t>
      </w:r>
      <w:r w:rsidRPr="00EC19AF">
        <w:rPr>
          <w:rFonts w:hint="eastAsia"/>
          <w:sz w:val="24"/>
          <w:szCs w:val="24"/>
        </w:rPr>
        <w:t>项目经费购置的大型科学仪器、科学数据、自然科技资源等，按照国家、甘肃省和兰州市科技基础条件平台的有关要求开放共享，提高资源的利用效率。</w:t>
      </w:r>
    </w:p>
    <w:p w:rsidR="00EC19AF" w:rsidRPr="00EC19AF" w:rsidRDefault="00EC19AF" w:rsidP="00EC19AF">
      <w:pPr>
        <w:spacing w:line="360" w:lineRule="auto"/>
        <w:ind w:firstLineChars="200" w:firstLine="480"/>
        <w:rPr>
          <w:sz w:val="24"/>
          <w:szCs w:val="24"/>
        </w:rPr>
      </w:pPr>
      <w:r w:rsidRPr="00EC19AF">
        <w:rPr>
          <w:sz w:val="24"/>
          <w:szCs w:val="24"/>
        </w:rPr>
        <w:t xml:space="preserve"> </w:t>
      </w:r>
    </w:p>
    <w:p w:rsidR="00EC19AF" w:rsidRPr="00EC19AF" w:rsidRDefault="00EC19AF" w:rsidP="00EC19AF">
      <w:pPr>
        <w:spacing w:line="360" w:lineRule="auto"/>
        <w:jc w:val="center"/>
        <w:rPr>
          <w:rFonts w:hint="eastAsia"/>
          <w:b/>
          <w:sz w:val="24"/>
          <w:szCs w:val="24"/>
        </w:rPr>
      </w:pPr>
      <w:r w:rsidRPr="00EC19AF">
        <w:rPr>
          <w:rFonts w:hint="eastAsia"/>
          <w:b/>
          <w:sz w:val="24"/>
          <w:szCs w:val="24"/>
        </w:rPr>
        <w:t>第五章</w:t>
      </w:r>
      <w:r w:rsidRPr="00EC19AF">
        <w:rPr>
          <w:rFonts w:hint="eastAsia"/>
          <w:b/>
          <w:sz w:val="24"/>
          <w:szCs w:val="24"/>
        </w:rPr>
        <w:t xml:space="preserve"> </w:t>
      </w:r>
      <w:r w:rsidRPr="00EC19AF">
        <w:rPr>
          <w:rFonts w:hint="eastAsia"/>
          <w:b/>
          <w:sz w:val="24"/>
          <w:szCs w:val="24"/>
        </w:rPr>
        <w:t>监督与管理</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第十七条</w:t>
      </w:r>
      <w:r w:rsidRPr="00EC19AF">
        <w:rPr>
          <w:rFonts w:hint="eastAsia"/>
          <w:sz w:val="24"/>
          <w:szCs w:val="24"/>
        </w:rPr>
        <w:t xml:space="preserve"> </w:t>
      </w:r>
      <w:r w:rsidRPr="00EC19AF">
        <w:rPr>
          <w:rFonts w:hint="eastAsia"/>
          <w:sz w:val="24"/>
          <w:szCs w:val="24"/>
        </w:rPr>
        <w:t>市科技局加强对项目实施过程的管理监督，定期检查项目经费使用情况。对项目经费的管理和使用逐步建立绩效评估制度，将绩效评估结果作为项目承担单位今后年度项目扶持和经费安排的重要依据。</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第十八条</w:t>
      </w:r>
      <w:r w:rsidRPr="00EC19AF">
        <w:rPr>
          <w:rFonts w:hint="eastAsia"/>
          <w:sz w:val="24"/>
          <w:szCs w:val="24"/>
        </w:rPr>
        <w:t xml:space="preserve"> </w:t>
      </w:r>
      <w:r w:rsidRPr="00EC19AF">
        <w:rPr>
          <w:rFonts w:hint="eastAsia"/>
          <w:sz w:val="24"/>
          <w:szCs w:val="24"/>
        </w:rPr>
        <w:t>项目承担单位负责项目具体实施，严格按照专款专用的原则，合理使用项目经费，接受市科技局、市审计局和市财政局的监督检查，按要求提供项目预算执行情况和有关财务资料。</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第十九条</w:t>
      </w:r>
      <w:r w:rsidRPr="00EC19AF">
        <w:rPr>
          <w:rFonts w:hint="eastAsia"/>
          <w:sz w:val="24"/>
          <w:szCs w:val="24"/>
        </w:rPr>
        <w:t xml:space="preserve"> </w:t>
      </w:r>
      <w:r w:rsidRPr="00EC19AF">
        <w:rPr>
          <w:rFonts w:hint="eastAsia"/>
          <w:sz w:val="24"/>
          <w:szCs w:val="24"/>
        </w:rPr>
        <w:t>项目实施满半年后，项目承担单位应在</w:t>
      </w:r>
      <w:r w:rsidRPr="00EC19AF">
        <w:rPr>
          <w:rFonts w:hint="eastAsia"/>
          <w:sz w:val="24"/>
          <w:szCs w:val="24"/>
        </w:rPr>
        <w:t>1</w:t>
      </w:r>
      <w:r w:rsidRPr="00EC19AF">
        <w:rPr>
          <w:rFonts w:hint="eastAsia"/>
          <w:sz w:val="24"/>
          <w:szCs w:val="24"/>
        </w:rPr>
        <w:t>月</w:t>
      </w:r>
      <w:r w:rsidRPr="00EC19AF">
        <w:rPr>
          <w:rFonts w:hint="eastAsia"/>
          <w:sz w:val="24"/>
          <w:szCs w:val="24"/>
        </w:rPr>
        <w:t>31</w:t>
      </w:r>
      <w:r w:rsidRPr="00EC19AF">
        <w:rPr>
          <w:rFonts w:hint="eastAsia"/>
          <w:sz w:val="24"/>
          <w:szCs w:val="24"/>
        </w:rPr>
        <w:t>日和</w:t>
      </w:r>
      <w:r w:rsidRPr="00EC19AF">
        <w:rPr>
          <w:rFonts w:hint="eastAsia"/>
          <w:sz w:val="24"/>
          <w:szCs w:val="24"/>
        </w:rPr>
        <w:t>7</w:t>
      </w:r>
      <w:r w:rsidRPr="00EC19AF">
        <w:rPr>
          <w:rFonts w:hint="eastAsia"/>
          <w:sz w:val="24"/>
          <w:szCs w:val="24"/>
        </w:rPr>
        <w:t>月</w:t>
      </w:r>
      <w:r w:rsidRPr="00EC19AF">
        <w:rPr>
          <w:rFonts w:hint="eastAsia"/>
          <w:sz w:val="24"/>
          <w:szCs w:val="24"/>
        </w:rPr>
        <w:t>31</w:t>
      </w:r>
      <w:r w:rsidRPr="00EC19AF">
        <w:rPr>
          <w:rFonts w:hint="eastAsia"/>
          <w:sz w:val="24"/>
          <w:szCs w:val="24"/>
        </w:rPr>
        <w:t>日前，向市科技局报送项目经费使用情况报告，并由市科技局审核汇总后报市财政局。</w:t>
      </w:r>
    </w:p>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第二十条</w:t>
      </w:r>
      <w:r w:rsidRPr="00EC19AF">
        <w:rPr>
          <w:rFonts w:hint="eastAsia"/>
          <w:sz w:val="24"/>
          <w:szCs w:val="24"/>
        </w:rPr>
        <w:t xml:space="preserve"> </w:t>
      </w:r>
      <w:r w:rsidRPr="00EC19AF">
        <w:rPr>
          <w:rFonts w:hint="eastAsia"/>
          <w:sz w:val="24"/>
          <w:szCs w:val="24"/>
        </w:rPr>
        <w:t>任何单位或个人不得以任何形式、任何理由截留或挪用科技计划项目经费。对违反财经纪律，弄虚作假，截留、挪用、挤占科技项目经费的，追究项目单位负责人及项目实施人的责任。市科技局视情况采取通报批评、终止项目、取消申报资格等惩处措施，依照《财政违法行为处分条例》予以处理。</w:t>
      </w:r>
    </w:p>
    <w:p w:rsidR="00EC19AF" w:rsidRPr="00EC19AF" w:rsidRDefault="00EC19AF" w:rsidP="00EC19AF">
      <w:pPr>
        <w:spacing w:line="360" w:lineRule="auto"/>
        <w:ind w:firstLineChars="200" w:firstLine="480"/>
        <w:rPr>
          <w:sz w:val="24"/>
          <w:szCs w:val="24"/>
        </w:rPr>
      </w:pPr>
      <w:r w:rsidRPr="00EC19AF">
        <w:rPr>
          <w:sz w:val="24"/>
          <w:szCs w:val="24"/>
        </w:rPr>
        <w:t xml:space="preserve"> </w:t>
      </w:r>
    </w:p>
    <w:p w:rsidR="00EC19AF" w:rsidRPr="00EC19AF" w:rsidRDefault="00EC19AF" w:rsidP="00EC19AF">
      <w:pPr>
        <w:spacing w:line="360" w:lineRule="auto"/>
        <w:jc w:val="center"/>
        <w:rPr>
          <w:rFonts w:hint="eastAsia"/>
          <w:b/>
          <w:sz w:val="24"/>
          <w:szCs w:val="24"/>
        </w:rPr>
      </w:pPr>
      <w:bookmarkStart w:id="0" w:name="_GoBack"/>
      <w:r w:rsidRPr="00EC19AF">
        <w:rPr>
          <w:rFonts w:hint="eastAsia"/>
          <w:b/>
          <w:sz w:val="24"/>
          <w:szCs w:val="24"/>
        </w:rPr>
        <w:t>第六章</w:t>
      </w:r>
      <w:r w:rsidRPr="00EC19AF">
        <w:rPr>
          <w:rFonts w:hint="eastAsia"/>
          <w:b/>
          <w:sz w:val="24"/>
          <w:szCs w:val="24"/>
        </w:rPr>
        <w:t xml:space="preserve"> </w:t>
      </w:r>
      <w:r w:rsidRPr="00EC19AF">
        <w:rPr>
          <w:rFonts w:hint="eastAsia"/>
          <w:b/>
          <w:sz w:val="24"/>
          <w:szCs w:val="24"/>
        </w:rPr>
        <w:t>附则</w:t>
      </w:r>
    </w:p>
    <w:bookmarkEnd w:id="0"/>
    <w:p w:rsidR="00EC19AF" w:rsidRPr="00EC19AF" w:rsidRDefault="00EC19AF" w:rsidP="00EC19AF">
      <w:pPr>
        <w:spacing w:line="360" w:lineRule="auto"/>
        <w:ind w:firstLineChars="200" w:firstLine="480"/>
        <w:rPr>
          <w:rFonts w:hint="eastAsia"/>
          <w:sz w:val="24"/>
          <w:szCs w:val="24"/>
        </w:rPr>
      </w:pPr>
      <w:r w:rsidRPr="00EC19AF">
        <w:rPr>
          <w:rFonts w:hint="eastAsia"/>
          <w:sz w:val="24"/>
          <w:szCs w:val="24"/>
        </w:rPr>
        <w:t>第二十一条</w:t>
      </w:r>
      <w:r w:rsidRPr="00EC19AF">
        <w:rPr>
          <w:rFonts w:hint="eastAsia"/>
          <w:sz w:val="24"/>
          <w:szCs w:val="24"/>
        </w:rPr>
        <w:t xml:space="preserve"> </w:t>
      </w:r>
      <w:r w:rsidRPr="00EC19AF">
        <w:rPr>
          <w:rFonts w:hint="eastAsia"/>
          <w:sz w:val="24"/>
          <w:szCs w:val="24"/>
        </w:rPr>
        <w:t>本办法自发布之日起施行。</w:t>
      </w:r>
      <w:r w:rsidRPr="00EC19AF">
        <w:rPr>
          <w:rFonts w:hint="eastAsia"/>
          <w:sz w:val="24"/>
          <w:szCs w:val="24"/>
        </w:rPr>
        <w:t>2002</w:t>
      </w:r>
      <w:r w:rsidRPr="00EC19AF">
        <w:rPr>
          <w:rFonts w:hint="eastAsia"/>
          <w:sz w:val="24"/>
          <w:szCs w:val="24"/>
        </w:rPr>
        <w:t>年制定的《兰州市科技三项经费使用管理办法》（兰科字〔</w:t>
      </w:r>
      <w:r w:rsidRPr="00EC19AF">
        <w:rPr>
          <w:rFonts w:hint="eastAsia"/>
          <w:sz w:val="24"/>
          <w:szCs w:val="24"/>
        </w:rPr>
        <w:t>2002</w:t>
      </w:r>
      <w:r w:rsidRPr="00EC19AF">
        <w:rPr>
          <w:rFonts w:hint="eastAsia"/>
          <w:sz w:val="24"/>
          <w:szCs w:val="24"/>
        </w:rPr>
        <w:t>〕</w:t>
      </w:r>
      <w:r w:rsidRPr="00EC19AF">
        <w:rPr>
          <w:rFonts w:hint="eastAsia"/>
          <w:sz w:val="24"/>
          <w:szCs w:val="24"/>
        </w:rPr>
        <w:t>132</w:t>
      </w:r>
      <w:r w:rsidRPr="00EC19AF">
        <w:rPr>
          <w:rFonts w:hint="eastAsia"/>
          <w:sz w:val="24"/>
          <w:szCs w:val="24"/>
        </w:rPr>
        <w:t>号）同时废止。</w:t>
      </w:r>
    </w:p>
    <w:sectPr w:rsidR="00EC19AF" w:rsidRPr="00EC19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2DB" w:rsidRDefault="00B722DB" w:rsidP="00EC19AF">
      <w:r>
        <w:separator/>
      </w:r>
    </w:p>
  </w:endnote>
  <w:endnote w:type="continuationSeparator" w:id="0">
    <w:p w:rsidR="00B722DB" w:rsidRDefault="00B722DB" w:rsidP="00EC1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2DB" w:rsidRDefault="00B722DB" w:rsidP="00EC19AF">
      <w:r>
        <w:separator/>
      </w:r>
    </w:p>
  </w:footnote>
  <w:footnote w:type="continuationSeparator" w:id="0">
    <w:p w:rsidR="00B722DB" w:rsidRDefault="00B722DB" w:rsidP="00EC19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A93"/>
    <w:rsid w:val="004D6A93"/>
    <w:rsid w:val="00995F7F"/>
    <w:rsid w:val="00B722DB"/>
    <w:rsid w:val="00EC19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89F242-3C75-4F6D-91E1-A70BF8F7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C19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C19AF"/>
    <w:rPr>
      <w:sz w:val="18"/>
      <w:szCs w:val="18"/>
    </w:rPr>
  </w:style>
  <w:style w:type="paragraph" w:styleId="a4">
    <w:name w:val="footer"/>
    <w:basedOn w:val="a"/>
    <w:link w:val="Char0"/>
    <w:uiPriority w:val="99"/>
    <w:unhideWhenUsed/>
    <w:rsid w:val="00EC19AF"/>
    <w:pPr>
      <w:tabs>
        <w:tab w:val="center" w:pos="4153"/>
        <w:tab w:val="right" w:pos="8306"/>
      </w:tabs>
      <w:snapToGrid w:val="0"/>
      <w:jc w:val="left"/>
    </w:pPr>
    <w:rPr>
      <w:sz w:val="18"/>
      <w:szCs w:val="18"/>
    </w:rPr>
  </w:style>
  <w:style w:type="character" w:customStyle="1" w:styleId="Char0">
    <w:name w:val="页脚 Char"/>
    <w:basedOn w:val="a0"/>
    <w:link w:val="a4"/>
    <w:uiPriority w:val="99"/>
    <w:rsid w:val="00EC19A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538</Words>
  <Characters>3067</Characters>
  <Application>Microsoft Office Word</Application>
  <DocSecurity>0</DocSecurity>
  <Lines>25</Lines>
  <Paragraphs>7</Paragraphs>
  <ScaleCrop>false</ScaleCrop>
  <Company>china</Company>
  <LinksUpToDate>false</LinksUpToDate>
  <CharactersWithSpaces>3598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2018-04-08T02:13:00Z</dcterms:created>
  <dcterms:modified xsi:type="dcterms:W3CDTF">2018-04-08T02:19:00Z</dcterms:modified>
</cp:coreProperties>
</file>