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A5" w:rsidRPr="00DB1B01" w:rsidRDefault="00DB1B01" w:rsidP="00DB1B01">
      <w:pPr>
        <w:jc w:val="left"/>
        <w:rPr>
          <w:rFonts w:ascii="宋体" w:hAnsi="宋体" w:hint="eastAsia"/>
          <w:b/>
          <w:bCs/>
          <w:sz w:val="24"/>
        </w:rPr>
      </w:pPr>
      <w:r w:rsidRPr="00DB1B01">
        <w:rPr>
          <w:rFonts w:ascii="宋体" w:hAnsi="宋体" w:hint="eastAsia"/>
          <w:b/>
          <w:bCs/>
          <w:sz w:val="24"/>
        </w:rPr>
        <w:t>附件：</w:t>
      </w:r>
    </w:p>
    <w:p w:rsidR="00424B2A" w:rsidRDefault="00DB1B01" w:rsidP="00EA19A5">
      <w:pPr>
        <w:jc w:val="center"/>
        <w:rPr>
          <w:rFonts w:ascii="宋体" w:hAnsi="宋体"/>
          <w:b/>
          <w:bCs/>
          <w:sz w:val="32"/>
          <w:szCs w:val="32"/>
        </w:rPr>
      </w:pPr>
      <w:r w:rsidRPr="00DB1B01">
        <w:rPr>
          <w:rFonts w:ascii="宋体" w:hAnsi="宋体" w:hint="eastAsia"/>
          <w:b/>
          <w:bCs/>
          <w:sz w:val="32"/>
          <w:szCs w:val="32"/>
        </w:rPr>
        <w:t>2024年第二批课程思政示范项目建设工作情况申报汇总表</w:t>
      </w:r>
    </w:p>
    <w:p w:rsidR="00424B2A" w:rsidRPr="004E23DD" w:rsidRDefault="00424B2A" w:rsidP="00424B2A">
      <w:pPr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W w:w="14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3594"/>
        <w:gridCol w:w="8110"/>
        <w:gridCol w:w="992"/>
        <w:gridCol w:w="927"/>
      </w:tblGrid>
      <w:tr w:rsidR="00AF6613" w:rsidRPr="004E23DD" w:rsidTr="00AF6613">
        <w:trPr>
          <w:trHeight w:hRule="exact" w:val="579"/>
          <w:tblHeader/>
          <w:jc w:val="center"/>
        </w:trPr>
        <w:tc>
          <w:tcPr>
            <w:tcW w:w="878" w:type="dxa"/>
            <w:vAlign w:val="center"/>
          </w:tcPr>
          <w:p w:rsidR="00AF6613" w:rsidRPr="004E23DD" w:rsidRDefault="00AF6613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3594" w:type="dxa"/>
            <w:vAlign w:val="center"/>
          </w:tcPr>
          <w:p w:rsidR="00AF6613" w:rsidRPr="004E23DD" w:rsidRDefault="00AF6613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4"/>
              </w:rPr>
              <w:t>申报建设项目</w:t>
            </w:r>
          </w:p>
        </w:tc>
        <w:tc>
          <w:tcPr>
            <w:tcW w:w="8110" w:type="dxa"/>
            <w:vAlign w:val="center"/>
          </w:tcPr>
          <w:p w:rsidR="00AF6613" w:rsidRPr="00C54149" w:rsidRDefault="00AF6613" w:rsidP="004E23DD">
            <w:pPr>
              <w:spacing w:line="300" w:lineRule="exact"/>
              <w:jc w:val="center"/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  <w:t>申报项目名称</w:t>
            </w:r>
          </w:p>
        </w:tc>
        <w:tc>
          <w:tcPr>
            <w:tcW w:w="992" w:type="dxa"/>
            <w:vAlign w:val="center"/>
          </w:tcPr>
          <w:p w:rsidR="00AF6613" w:rsidRPr="00C54149" w:rsidRDefault="00AF6613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927" w:type="dxa"/>
            <w:vAlign w:val="center"/>
          </w:tcPr>
          <w:p w:rsidR="00AF6613" w:rsidRPr="004E23DD" w:rsidRDefault="00AF6613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4E23D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594" w:type="dxa"/>
            <w:vAlign w:val="center"/>
          </w:tcPr>
          <w:p w:rsidR="00AF6613" w:rsidRPr="00AF6613" w:rsidRDefault="00AF6613" w:rsidP="00AF6613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课程思政教学研究示</w:t>
            </w:r>
            <w:r w:rsidRPr="00AF6613">
              <w:rPr>
                <w:rFonts w:hint="eastAsia"/>
                <w:sz w:val="18"/>
                <w:szCs w:val="18"/>
              </w:rPr>
              <w:t>范中心</w:t>
            </w:r>
          </w:p>
          <w:p w:rsidR="00AF6613" w:rsidRPr="00424B2A" w:rsidRDefault="00AF6613" w:rsidP="00AF6613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范中心</w:t>
            </w:r>
          </w:p>
        </w:tc>
        <w:tc>
          <w:tcPr>
            <w:tcW w:w="8110" w:type="dxa"/>
            <w:vAlign w:val="center"/>
          </w:tcPr>
          <w:p w:rsidR="00AF6613" w:rsidRPr="00AE1645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课程思政教学研究示范中心</w:t>
            </w:r>
          </w:p>
        </w:tc>
        <w:tc>
          <w:tcPr>
            <w:tcW w:w="992" w:type="dxa"/>
            <w:vAlign w:val="center"/>
          </w:tcPr>
          <w:p w:rsidR="00AF6613" w:rsidRPr="00AE1645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刘霞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课程思政示范专业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机电一体化技术</w:t>
            </w:r>
          </w:p>
        </w:tc>
        <w:tc>
          <w:tcPr>
            <w:tcW w:w="992" w:type="dxa"/>
            <w:vAlign w:val="center"/>
          </w:tcPr>
          <w:p w:rsidR="00AF6613" w:rsidRPr="00424B2A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李珊珊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课程思政示范专业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护理</w:t>
            </w:r>
          </w:p>
        </w:tc>
        <w:tc>
          <w:tcPr>
            <w:tcW w:w="992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刘仲彪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594" w:type="dxa"/>
            <w:vAlign w:val="center"/>
          </w:tcPr>
          <w:p w:rsidR="00AF6613" w:rsidRPr="00AF6613" w:rsidRDefault="00AF6613" w:rsidP="00AF6613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课程思政示范课程、教</w:t>
            </w:r>
            <w:r w:rsidRPr="00AF6613">
              <w:rPr>
                <w:rFonts w:hint="eastAsia"/>
                <w:sz w:val="18"/>
                <w:szCs w:val="18"/>
              </w:rPr>
              <w:t>学名师和团队</w:t>
            </w:r>
          </w:p>
          <w:p w:rsidR="00AF6613" w:rsidRPr="00424B2A" w:rsidRDefault="00AF6613" w:rsidP="00AF6613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学名师和团队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手工制作与环境创设</w:t>
            </w:r>
          </w:p>
        </w:tc>
        <w:tc>
          <w:tcPr>
            <w:tcW w:w="992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杜亚洺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课程思政示范课程、教学名师和团队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家具设计与制作实训</w:t>
            </w:r>
          </w:p>
        </w:tc>
        <w:tc>
          <w:tcPr>
            <w:tcW w:w="992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马越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课程思政示范课程、教学名师和团队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综合物流实训</w:t>
            </w:r>
          </w:p>
        </w:tc>
        <w:tc>
          <w:tcPr>
            <w:tcW w:w="992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陶振晖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课程思政示范项目</w:t>
            </w:r>
          </w:p>
        </w:tc>
        <w:tc>
          <w:tcPr>
            <w:tcW w:w="8110" w:type="dxa"/>
            <w:vAlign w:val="center"/>
          </w:tcPr>
          <w:p w:rsidR="00AF6613" w:rsidRPr="00FD73C3" w:rsidRDefault="00AF6613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基于红色主题教育戏剧模式下的课程思政创新路径探究——以《儿童经典绘本导读》课程为例</w:t>
            </w:r>
          </w:p>
        </w:tc>
        <w:tc>
          <w:tcPr>
            <w:tcW w:w="992" w:type="dxa"/>
            <w:vAlign w:val="center"/>
          </w:tcPr>
          <w:p w:rsidR="00AF6613" w:rsidRPr="00424B2A" w:rsidRDefault="009C23AD" w:rsidP="00424B2A">
            <w:pPr>
              <w:jc w:val="center"/>
              <w:rPr>
                <w:sz w:val="18"/>
                <w:szCs w:val="18"/>
              </w:rPr>
            </w:pPr>
            <w:r w:rsidRPr="009C23AD">
              <w:rPr>
                <w:rFonts w:hint="eastAsia"/>
                <w:sz w:val="18"/>
                <w:szCs w:val="18"/>
              </w:rPr>
              <w:t>康思凝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AF6613" w:rsidRPr="00424B2A" w:rsidTr="00AF6613">
        <w:trPr>
          <w:trHeight w:hRule="exact" w:val="397"/>
          <w:jc w:val="center"/>
        </w:trPr>
        <w:tc>
          <w:tcPr>
            <w:tcW w:w="878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594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  <w:r w:rsidRPr="00AF6613">
              <w:rPr>
                <w:rFonts w:hint="eastAsia"/>
                <w:sz w:val="18"/>
                <w:szCs w:val="18"/>
              </w:rPr>
              <w:t>课程思政示范项目</w:t>
            </w:r>
          </w:p>
        </w:tc>
        <w:tc>
          <w:tcPr>
            <w:tcW w:w="8110" w:type="dxa"/>
            <w:vAlign w:val="center"/>
          </w:tcPr>
          <w:p w:rsidR="00AF6613" w:rsidRPr="00FD73C3" w:rsidRDefault="009C23AD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9C23AD">
              <w:rPr>
                <w:rFonts w:hint="eastAsia"/>
                <w:sz w:val="18"/>
                <w:szCs w:val="18"/>
              </w:rPr>
              <w:t>“以药为器，以人为本，人民至上，生命至上”——《药理学》课程思政研究</w:t>
            </w:r>
          </w:p>
        </w:tc>
        <w:tc>
          <w:tcPr>
            <w:tcW w:w="992" w:type="dxa"/>
            <w:vAlign w:val="center"/>
          </w:tcPr>
          <w:p w:rsidR="00AF6613" w:rsidRPr="00424B2A" w:rsidRDefault="009C23AD" w:rsidP="00424B2A">
            <w:pPr>
              <w:jc w:val="center"/>
              <w:rPr>
                <w:sz w:val="18"/>
                <w:szCs w:val="18"/>
              </w:rPr>
            </w:pPr>
            <w:r w:rsidRPr="009C23AD">
              <w:rPr>
                <w:rFonts w:hint="eastAsia"/>
                <w:sz w:val="18"/>
                <w:szCs w:val="18"/>
              </w:rPr>
              <w:t>任辉</w:t>
            </w:r>
          </w:p>
        </w:tc>
        <w:tc>
          <w:tcPr>
            <w:tcW w:w="927" w:type="dxa"/>
            <w:vAlign w:val="center"/>
          </w:tcPr>
          <w:p w:rsidR="00AF6613" w:rsidRPr="00424B2A" w:rsidRDefault="00AF6613" w:rsidP="00424B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188C" w:rsidRPr="00424B2A" w:rsidRDefault="0016188C" w:rsidP="00424B2A">
      <w:pPr>
        <w:jc w:val="center"/>
        <w:rPr>
          <w:sz w:val="18"/>
          <w:szCs w:val="18"/>
        </w:rPr>
      </w:pPr>
      <w:bookmarkStart w:id="0" w:name="_GoBack"/>
      <w:bookmarkEnd w:id="0"/>
    </w:p>
    <w:sectPr w:rsidR="0016188C" w:rsidRPr="00424B2A" w:rsidSect="00EA19A5">
      <w:pgSz w:w="16838" w:h="11906" w:orient="landscape"/>
      <w:pgMar w:top="1134" w:right="1134" w:bottom="1134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8C" w:rsidRDefault="005A018C" w:rsidP="00C54149">
      <w:r>
        <w:separator/>
      </w:r>
    </w:p>
  </w:endnote>
  <w:endnote w:type="continuationSeparator" w:id="0">
    <w:p w:rsidR="005A018C" w:rsidRDefault="005A018C" w:rsidP="00C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8C" w:rsidRDefault="005A018C" w:rsidP="00C54149">
      <w:r>
        <w:separator/>
      </w:r>
    </w:p>
  </w:footnote>
  <w:footnote w:type="continuationSeparator" w:id="0">
    <w:p w:rsidR="005A018C" w:rsidRDefault="005A018C" w:rsidP="00C54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FF"/>
    <w:rsid w:val="00030B4C"/>
    <w:rsid w:val="000467F5"/>
    <w:rsid w:val="00105929"/>
    <w:rsid w:val="00124A7D"/>
    <w:rsid w:val="0016188C"/>
    <w:rsid w:val="001E6DD3"/>
    <w:rsid w:val="002266F7"/>
    <w:rsid w:val="002A55FD"/>
    <w:rsid w:val="002B4B29"/>
    <w:rsid w:val="002C57A9"/>
    <w:rsid w:val="00301BB2"/>
    <w:rsid w:val="00333807"/>
    <w:rsid w:val="00333E49"/>
    <w:rsid w:val="00397519"/>
    <w:rsid w:val="00405B91"/>
    <w:rsid w:val="00424B2A"/>
    <w:rsid w:val="004448BB"/>
    <w:rsid w:val="0048351F"/>
    <w:rsid w:val="004E23DD"/>
    <w:rsid w:val="004F30A8"/>
    <w:rsid w:val="00512098"/>
    <w:rsid w:val="005A018C"/>
    <w:rsid w:val="005B3603"/>
    <w:rsid w:val="005C4EC5"/>
    <w:rsid w:val="005D7A2F"/>
    <w:rsid w:val="00655732"/>
    <w:rsid w:val="007C45FB"/>
    <w:rsid w:val="007D33FF"/>
    <w:rsid w:val="007D6B96"/>
    <w:rsid w:val="008779CD"/>
    <w:rsid w:val="009C23AD"/>
    <w:rsid w:val="00A95700"/>
    <w:rsid w:val="00AE0691"/>
    <w:rsid w:val="00AE1645"/>
    <w:rsid w:val="00AF6613"/>
    <w:rsid w:val="00BD5839"/>
    <w:rsid w:val="00C14B4F"/>
    <w:rsid w:val="00C30DF3"/>
    <w:rsid w:val="00C54149"/>
    <w:rsid w:val="00C633E4"/>
    <w:rsid w:val="00DA4B84"/>
    <w:rsid w:val="00DB1B01"/>
    <w:rsid w:val="00DC7928"/>
    <w:rsid w:val="00E57710"/>
    <w:rsid w:val="00EA19A5"/>
    <w:rsid w:val="06034F19"/>
    <w:rsid w:val="25D56E13"/>
    <w:rsid w:val="2B63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17ECE"/>
  <w15:docId w15:val="{EF0A992A-7E05-4CC7-B3C9-234CA1D3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20</cp:revision>
  <dcterms:created xsi:type="dcterms:W3CDTF">2017-05-17T01:39:00Z</dcterms:created>
  <dcterms:modified xsi:type="dcterms:W3CDTF">2024-02-28T00:22:00Z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204ACD9F38F94C46A7DFD9468BF818D1</vt:lpwstr>
  </property>
</Properties>
</file>